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63" w:rsidRPr="00D919B7" w:rsidRDefault="00535063" w:rsidP="00535063">
      <w:pPr>
        <w:pStyle w:val="Title"/>
        <w:spacing w:after="0"/>
        <w:rPr>
          <w:sz w:val="28"/>
        </w:rPr>
      </w:pPr>
      <w:r w:rsidRPr="00D919B7">
        <w:rPr>
          <w:sz w:val="28"/>
        </w:rPr>
        <w:t>Long-term population dynamics of exotic species: a cross-site multi-species investigation</w:t>
      </w:r>
    </w:p>
    <w:p w:rsidR="008A5E84" w:rsidRDefault="00607291" w:rsidP="00535063"/>
    <w:p w:rsidR="00535063" w:rsidRDefault="00535063" w:rsidP="00535063">
      <w:r>
        <w:t>Participant List:</w:t>
      </w:r>
    </w:p>
    <w:p w:rsidR="00535063" w:rsidRDefault="00535063" w:rsidP="00535063">
      <w:pPr>
        <w:spacing w:after="0" w:line="240" w:lineRule="auto"/>
      </w:pPr>
      <w:r>
        <w:t>Alex Latzka, NTL (organizer)</w:t>
      </w:r>
    </w:p>
    <w:p w:rsidR="00535063" w:rsidRDefault="00535063" w:rsidP="00535063">
      <w:pPr>
        <w:spacing w:after="0" w:line="240" w:lineRule="auto"/>
      </w:pPr>
      <w:r>
        <w:t xml:space="preserve">Ali </w:t>
      </w:r>
      <w:proofErr w:type="spellStart"/>
      <w:r>
        <w:t>Mikulyuk</w:t>
      </w:r>
      <w:proofErr w:type="spellEnd"/>
      <w:r>
        <w:t>, NTL (co-organizer)</w:t>
      </w:r>
    </w:p>
    <w:p w:rsidR="00535063" w:rsidRDefault="00535063" w:rsidP="00535063">
      <w:pPr>
        <w:spacing w:after="0" w:line="240" w:lineRule="auto"/>
      </w:pPr>
      <w:r>
        <w:t>Chris Edwards, FCE</w:t>
      </w:r>
    </w:p>
    <w:p w:rsidR="00535063" w:rsidRDefault="00535063" w:rsidP="00535063">
      <w:pPr>
        <w:spacing w:after="0" w:line="240" w:lineRule="auto"/>
      </w:pPr>
      <w:r>
        <w:t>Lindsay Marks, SBC</w:t>
      </w:r>
    </w:p>
    <w:p w:rsidR="00535063" w:rsidRDefault="00535063" w:rsidP="00535063">
      <w:pPr>
        <w:spacing w:after="0" w:line="240" w:lineRule="auto"/>
      </w:pPr>
      <w:r>
        <w:t>Pieter Johnson, NWR</w:t>
      </w:r>
    </w:p>
    <w:p w:rsidR="00535063" w:rsidRDefault="00535063" w:rsidP="00535063">
      <w:pPr>
        <w:spacing w:after="0" w:line="240" w:lineRule="auto"/>
      </w:pPr>
      <w:r>
        <w:t>Chad Johnson, CAP</w:t>
      </w:r>
    </w:p>
    <w:p w:rsidR="00535063" w:rsidRDefault="00535063" w:rsidP="00535063">
      <w:pPr>
        <w:spacing w:after="0" w:line="240" w:lineRule="auto"/>
      </w:pPr>
      <w:r>
        <w:t>Heather Bateman, CAP</w:t>
      </w:r>
    </w:p>
    <w:p w:rsidR="00535063" w:rsidRDefault="00535063" w:rsidP="00535063">
      <w:pPr>
        <w:spacing w:after="0" w:line="240" w:lineRule="auto"/>
      </w:pPr>
      <w:r>
        <w:t>David Gandy, FCE</w:t>
      </w:r>
    </w:p>
    <w:p w:rsidR="00535063" w:rsidRDefault="00535063" w:rsidP="00535063">
      <w:pPr>
        <w:spacing w:after="0" w:line="240" w:lineRule="auto"/>
      </w:pPr>
      <w:r>
        <w:t>Mark Page, SBC</w:t>
      </w:r>
    </w:p>
    <w:p w:rsidR="00535063" w:rsidRDefault="00535063" w:rsidP="00535063">
      <w:pPr>
        <w:spacing w:after="0" w:line="240" w:lineRule="auto"/>
      </w:pPr>
      <w:r>
        <w:t xml:space="preserve">Ben </w:t>
      </w:r>
      <w:proofErr w:type="spellStart"/>
      <w:r>
        <w:t>VanderWeide</w:t>
      </w:r>
      <w:proofErr w:type="spellEnd"/>
      <w:r>
        <w:t>, KNZ</w:t>
      </w:r>
    </w:p>
    <w:p w:rsidR="00535063" w:rsidRDefault="00535063" w:rsidP="00535063">
      <w:pPr>
        <w:spacing w:after="0" w:line="240" w:lineRule="auto"/>
      </w:pPr>
      <w:r>
        <w:t xml:space="preserve">Linda van </w:t>
      </w:r>
      <w:proofErr w:type="spellStart"/>
      <w:r>
        <w:t>Diepen</w:t>
      </w:r>
      <w:proofErr w:type="spellEnd"/>
      <w:r>
        <w:t>, HFR</w:t>
      </w:r>
    </w:p>
    <w:p w:rsidR="00535063" w:rsidRDefault="00535063" w:rsidP="00535063">
      <w:pPr>
        <w:spacing w:after="0" w:line="240" w:lineRule="auto"/>
      </w:pPr>
      <w:r>
        <w:t xml:space="preserve">Nina </w:t>
      </w:r>
      <w:proofErr w:type="spellStart"/>
      <w:r>
        <w:t>Lany</w:t>
      </w:r>
      <w:proofErr w:type="spellEnd"/>
      <w:r>
        <w:t>, HBR</w:t>
      </w:r>
    </w:p>
    <w:p w:rsidR="00535063" w:rsidRDefault="00535063" w:rsidP="00535063">
      <w:pPr>
        <w:spacing w:after="0" w:line="240" w:lineRule="auto"/>
      </w:pPr>
      <w:r>
        <w:t>Jesse Gray, KNZ</w:t>
      </w:r>
    </w:p>
    <w:p w:rsidR="00535063" w:rsidRDefault="00607291" w:rsidP="00535063">
      <w:pPr>
        <w:spacing w:after="0" w:line="240" w:lineRule="auto"/>
      </w:pPr>
      <w:r>
        <w:t xml:space="preserve">Sara </w:t>
      </w:r>
      <w:proofErr w:type="spellStart"/>
      <w:r>
        <w:t>Tw</w:t>
      </w:r>
      <w:r w:rsidR="00535063">
        <w:t>ombly</w:t>
      </w:r>
      <w:proofErr w:type="spellEnd"/>
      <w:r w:rsidR="00535063">
        <w:t>, NSF</w:t>
      </w:r>
    </w:p>
    <w:p w:rsidR="00535063" w:rsidRDefault="00535063" w:rsidP="00535063">
      <w:pPr>
        <w:spacing w:after="0" w:line="240" w:lineRule="auto"/>
      </w:pPr>
      <w:r>
        <w:t xml:space="preserve">Sven </w:t>
      </w:r>
      <w:proofErr w:type="spellStart"/>
      <w:r>
        <w:t>Bohm</w:t>
      </w:r>
      <w:proofErr w:type="spellEnd"/>
      <w:r>
        <w:t>, KBS</w:t>
      </w:r>
    </w:p>
    <w:p w:rsidR="00535063" w:rsidRDefault="00535063" w:rsidP="00535063">
      <w:pPr>
        <w:spacing w:after="0" w:line="240" w:lineRule="auto"/>
      </w:pPr>
      <w:r>
        <w:t xml:space="preserve">Kim </w:t>
      </w:r>
      <w:proofErr w:type="spellStart"/>
      <w:r>
        <w:t>Eichhorst</w:t>
      </w:r>
      <w:proofErr w:type="spellEnd"/>
      <w:r>
        <w:t>, SEV</w:t>
      </w:r>
    </w:p>
    <w:p w:rsidR="00535063" w:rsidRDefault="00535063" w:rsidP="00535063">
      <w:pPr>
        <w:spacing w:after="0" w:line="240" w:lineRule="auto"/>
      </w:pPr>
      <w:r>
        <w:t xml:space="preserve">Robert </w:t>
      </w:r>
      <w:proofErr w:type="spellStart"/>
      <w:r>
        <w:t>Buchsbaum</w:t>
      </w:r>
      <w:proofErr w:type="spellEnd"/>
      <w:r>
        <w:t>, PIE</w:t>
      </w:r>
    </w:p>
    <w:p w:rsidR="00535063" w:rsidRDefault="00535063" w:rsidP="00535063">
      <w:pPr>
        <w:spacing w:after="0" w:line="240" w:lineRule="auto"/>
      </w:pPr>
      <w:r>
        <w:t xml:space="preserve">Christie </w:t>
      </w:r>
      <w:proofErr w:type="spellStart"/>
      <w:r>
        <w:t>Bahlai</w:t>
      </w:r>
      <w:proofErr w:type="spellEnd"/>
      <w:r>
        <w:t>, KBS</w:t>
      </w:r>
    </w:p>
    <w:p w:rsidR="00535063" w:rsidRDefault="00535063" w:rsidP="00535063">
      <w:pPr>
        <w:spacing w:after="0" w:line="240" w:lineRule="auto"/>
      </w:pPr>
      <w:r>
        <w:t>Jin Yao, JRN</w:t>
      </w:r>
    </w:p>
    <w:p w:rsidR="00535063" w:rsidRDefault="00535063" w:rsidP="00535063">
      <w:pPr>
        <w:spacing w:after="0" w:line="240" w:lineRule="auto"/>
      </w:pPr>
      <w:r>
        <w:t>Tim Dickson, KBS</w:t>
      </w:r>
    </w:p>
    <w:p w:rsidR="00535063" w:rsidRDefault="00535063" w:rsidP="00535063">
      <w:pPr>
        <w:spacing w:after="0" w:line="240" w:lineRule="auto"/>
      </w:pPr>
      <w:r>
        <w:t xml:space="preserve">Allyson </w:t>
      </w:r>
      <w:proofErr w:type="spellStart"/>
      <w:r>
        <w:t>Degrassi</w:t>
      </w:r>
      <w:proofErr w:type="spellEnd"/>
      <w:r>
        <w:t>, HFR</w:t>
      </w:r>
    </w:p>
    <w:p w:rsidR="00535063" w:rsidRDefault="00535063" w:rsidP="00535063">
      <w:pPr>
        <w:spacing w:after="0" w:line="240" w:lineRule="auto"/>
      </w:pPr>
      <w:r>
        <w:t>Jake Walsh, NTL</w:t>
      </w:r>
    </w:p>
    <w:p w:rsidR="00535063" w:rsidRDefault="00535063" w:rsidP="00535063">
      <w:pPr>
        <w:spacing w:after="0" w:line="240" w:lineRule="auto"/>
      </w:pPr>
      <w:r>
        <w:t xml:space="preserve">Dana </w:t>
      </w:r>
      <w:proofErr w:type="spellStart"/>
      <w:r>
        <w:t>Gulbransen</w:t>
      </w:r>
      <w:proofErr w:type="spellEnd"/>
      <w:r>
        <w:t>, VCR</w:t>
      </w:r>
    </w:p>
    <w:p w:rsidR="00535063" w:rsidRDefault="00535063" w:rsidP="00535063">
      <w:pPr>
        <w:spacing w:after="0" w:line="240" w:lineRule="auto"/>
      </w:pPr>
      <w:r>
        <w:t>Jill Thompson, LUQ</w:t>
      </w:r>
    </w:p>
    <w:p w:rsidR="00535063" w:rsidRDefault="00535063" w:rsidP="00535063">
      <w:pPr>
        <w:spacing w:after="0" w:line="240" w:lineRule="auto"/>
      </w:pPr>
      <w:r>
        <w:t xml:space="preserve">Emily </w:t>
      </w:r>
      <w:proofErr w:type="spellStart"/>
      <w:r>
        <w:t>Farrer</w:t>
      </w:r>
      <w:proofErr w:type="spellEnd"/>
      <w:r>
        <w:t>, NWT</w:t>
      </w:r>
    </w:p>
    <w:p w:rsidR="00535063" w:rsidRDefault="00535063" w:rsidP="00535063">
      <w:pPr>
        <w:spacing w:after="0" w:line="240" w:lineRule="auto"/>
      </w:pPr>
      <w:r>
        <w:t>Eric Lind, CDR</w:t>
      </w:r>
    </w:p>
    <w:p w:rsidR="00535063" w:rsidRDefault="00535063" w:rsidP="00535063">
      <w:pPr>
        <w:spacing w:after="0" w:line="240" w:lineRule="auto"/>
      </w:pPr>
      <w:proofErr w:type="spellStart"/>
      <w:r>
        <w:t>Xiaojing</w:t>
      </w:r>
      <w:proofErr w:type="spellEnd"/>
      <w:r>
        <w:t xml:space="preserve"> Wei, CDR</w:t>
      </w:r>
    </w:p>
    <w:p w:rsidR="00535063" w:rsidRDefault="00535063" w:rsidP="00535063">
      <w:pPr>
        <w:spacing w:after="0" w:line="240" w:lineRule="auto"/>
      </w:pPr>
      <w:r>
        <w:t>Anne-</w:t>
      </w:r>
      <w:proofErr w:type="spellStart"/>
      <w:r>
        <w:t>Kristel</w:t>
      </w:r>
      <w:proofErr w:type="spellEnd"/>
      <w:r>
        <w:t xml:space="preserve"> </w:t>
      </w:r>
      <w:proofErr w:type="spellStart"/>
      <w:r>
        <w:t>Bittebiere</w:t>
      </w:r>
      <w:proofErr w:type="spellEnd"/>
      <w:r>
        <w:t>, ILTER-France</w:t>
      </w:r>
    </w:p>
    <w:p w:rsidR="00535063" w:rsidRDefault="00535063" w:rsidP="00535063">
      <w:pPr>
        <w:spacing w:after="0" w:line="240" w:lineRule="auto"/>
      </w:pPr>
      <w:r>
        <w:t xml:space="preserve">Mike </w:t>
      </w:r>
      <w:proofErr w:type="spellStart"/>
      <w:r>
        <w:t>Willig</w:t>
      </w:r>
      <w:proofErr w:type="spellEnd"/>
      <w:r>
        <w:t>, LUQ</w:t>
      </w:r>
    </w:p>
    <w:p w:rsidR="00535063" w:rsidRDefault="00535063" w:rsidP="00535063">
      <w:pPr>
        <w:spacing w:after="0" w:line="240" w:lineRule="auto"/>
      </w:pPr>
      <w:r>
        <w:t xml:space="preserve">Jennifer </w:t>
      </w:r>
      <w:proofErr w:type="spellStart"/>
      <w:r>
        <w:t>Rehage</w:t>
      </w:r>
      <w:proofErr w:type="spellEnd"/>
      <w:r>
        <w:t>, FCE</w:t>
      </w:r>
    </w:p>
    <w:p w:rsidR="00535063" w:rsidRDefault="00535063" w:rsidP="00535063">
      <w:pPr>
        <w:spacing w:after="0" w:line="240" w:lineRule="auto"/>
      </w:pPr>
      <w:r>
        <w:t>Teresa Hollingsworth, BNZ</w:t>
      </w:r>
    </w:p>
    <w:p w:rsidR="00535063" w:rsidRPr="000C492B" w:rsidRDefault="00535063" w:rsidP="00535063">
      <w:pPr>
        <w:spacing w:after="0" w:line="240" w:lineRule="auto"/>
      </w:pPr>
      <w:r>
        <w:t>Scott Collins, SEV</w:t>
      </w:r>
    </w:p>
    <w:p w:rsidR="00535063" w:rsidRPr="00535063" w:rsidRDefault="00535063" w:rsidP="00535063"/>
    <w:sectPr w:rsidR="00535063" w:rsidRPr="00535063" w:rsidSect="00EF6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CC9"/>
    <w:rsid w:val="00413CC9"/>
    <w:rsid w:val="00535063"/>
    <w:rsid w:val="0057264A"/>
    <w:rsid w:val="00607291"/>
    <w:rsid w:val="00806BA2"/>
    <w:rsid w:val="00EF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506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35063"/>
    <w:rPr>
      <w:rFonts w:asciiTheme="majorHAnsi" w:eastAsiaTheme="majorEastAsia" w:hAnsiTheme="majorHAnsi" w:cstheme="majorBidi"/>
      <w:spacing w:val="5"/>
      <w:sz w:val="52"/>
      <w:szCs w:val="5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Latzka</dc:creator>
  <cp:lastModifiedBy>Alex Latzka</cp:lastModifiedBy>
  <cp:revision>2</cp:revision>
  <dcterms:created xsi:type="dcterms:W3CDTF">2012-10-15T16:50:00Z</dcterms:created>
  <dcterms:modified xsi:type="dcterms:W3CDTF">2012-10-15T21:05:00Z</dcterms:modified>
</cp:coreProperties>
</file>