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16E" w:rsidRPr="00BC2294" w:rsidRDefault="00BC2294" w:rsidP="007028B6">
      <w:pPr>
        <w:spacing w:after="0" w:line="240" w:lineRule="auto"/>
        <w:rPr>
          <w:rFonts w:cstheme="minorHAnsi"/>
          <w:b/>
          <w:sz w:val="24"/>
          <w:szCs w:val="24"/>
        </w:rPr>
      </w:pPr>
      <w:r w:rsidRPr="00BC2294">
        <w:rPr>
          <w:rFonts w:cstheme="minorHAnsi"/>
          <w:b/>
          <w:sz w:val="24"/>
          <w:szCs w:val="24"/>
        </w:rPr>
        <w:t>Decomposition project - A joint project for students in Israel and the USA as part of the LTER-EDU program</w:t>
      </w:r>
    </w:p>
    <w:p w:rsidR="00BC2294" w:rsidRPr="00BC2294" w:rsidRDefault="00BC2294" w:rsidP="007028B6">
      <w:pPr>
        <w:spacing w:after="0" w:line="240" w:lineRule="auto"/>
        <w:rPr>
          <w:rFonts w:cstheme="minorHAnsi"/>
          <w:sz w:val="24"/>
          <w:szCs w:val="24"/>
        </w:rPr>
      </w:pPr>
    </w:p>
    <w:p w:rsidR="007028B6" w:rsidRDefault="007028B6" w:rsidP="007028B6">
      <w:pPr>
        <w:spacing w:after="0" w:line="240" w:lineRule="auto"/>
        <w:rPr>
          <w:rFonts w:cstheme="minorHAnsi"/>
          <w:sz w:val="24"/>
          <w:szCs w:val="24"/>
        </w:rPr>
      </w:pPr>
      <w:r w:rsidRPr="00BC2294">
        <w:rPr>
          <w:rFonts w:cstheme="minorHAnsi"/>
          <w:sz w:val="24"/>
          <w:szCs w:val="24"/>
        </w:rPr>
        <w:t>September 11, 2012</w:t>
      </w:r>
      <w:r w:rsidR="00090E0A">
        <w:rPr>
          <w:rFonts w:cstheme="minorHAnsi"/>
          <w:sz w:val="24"/>
          <w:szCs w:val="24"/>
        </w:rPr>
        <w:t>, 1:30 – 3:30 pm</w:t>
      </w:r>
    </w:p>
    <w:p w:rsidR="00BC2294" w:rsidRDefault="00BC2294" w:rsidP="007028B6">
      <w:pPr>
        <w:spacing w:after="0" w:line="240" w:lineRule="auto"/>
        <w:rPr>
          <w:rFonts w:cstheme="minorHAnsi"/>
          <w:sz w:val="24"/>
          <w:szCs w:val="24"/>
        </w:rPr>
      </w:pPr>
    </w:p>
    <w:p w:rsidR="00BC2294" w:rsidRPr="00BC2294" w:rsidRDefault="00BC2294" w:rsidP="007028B6">
      <w:pPr>
        <w:spacing w:after="0" w:line="240" w:lineRule="auto"/>
        <w:rPr>
          <w:rFonts w:cstheme="minorHAnsi"/>
          <w:sz w:val="24"/>
          <w:szCs w:val="24"/>
        </w:rPr>
      </w:pPr>
      <w:r>
        <w:rPr>
          <w:rFonts w:cstheme="minorHAnsi"/>
          <w:sz w:val="24"/>
          <w:szCs w:val="24"/>
        </w:rPr>
        <w:t>Co-organizers: D</w:t>
      </w:r>
      <w:r w:rsidR="00090E0A">
        <w:rPr>
          <w:rFonts w:cstheme="minorHAnsi"/>
          <w:sz w:val="24"/>
          <w:szCs w:val="24"/>
        </w:rPr>
        <w:t>r. Saleit Ron (</w:t>
      </w:r>
      <w:r w:rsidR="007D6E76">
        <w:rPr>
          <w:rFonts w:cstheme="minorHAnsi"/>
          <w:sz w:val="24"/>
          <w:szCs w:val="24"/>
        </w:rPr>
        <w:t xml:space="preserve">RH </w:t>
      </w:r>
      <w:r w:rsidR="00090E0A">
        <w:rPr>
          <w:rFonts w:cstheme="minorHAnsi"/>
          <w:sz w:val="24"/>
          <w:szCs w:val="24"/>
        </w:rPr>
        <w:t xml:space="preserve">Israel LTER) and </w:t>
      </w:r>
      <w:r>
        <w:rPr>
          <w:rFonts w:cstheme="minorHAnsi"/>
          <w:sz w:val="24"/>
          <w:szCs w:val="24"/>
        </w:rPr>
        <w:t>Kari O’Connell (AND LTER)</w:t>
      </w:r>
    </w:p>
    <w:p w:rsidR="007028B6" w:rsidRPr="00BC2294" w:rsidRDefault="007028B6" w:rsidP="007028B6">
      <w:pPr>
        <w:spacing w:after="0" w:line="240" w:lineRule="auto"/>
        <w:rPr>
          <w:rFonts w:cstheme="minorHAnsi"/>
          <w:sz w:val="24"/>
          <w:szCs w:val="24"/>
        </w:rPr>
      </w:pPr>
    </w:p>
    <w:p w:rsidR="007028B6" w:rsidRPr="00BC2294" w:rsidRDefault="007028B6" w:rsidP="007028B6">
      <w:pPr>
        <w:spacing w:after="0" w:line="240" w:lineRule="auto"/>
        <w:rPr>
          <w:rFonts w:cstheme="minorHAnsi"/>
          <w:sz w:val="24"/>
          <w:szCs w:val="24"/>
        </w:rPr>
      </w:pPr>
      <w:r w:rsidRPr="00BC2294">
        <w:rPr>
          <w:rFonts w:cstheme="minorHAnsi"/>
          <w:sz w:val="24"/>
          <w:szCs w:val="24"/>
        </w:rPr>
        <w:t>Attendees</w:t>
      </w:r>
      <w:r w:rsidR="00A57B6B">
        <w:rPr>
          <w:rFonts w:cstheme="minorHAnsi"/>
          <w:sz w:val="24"/>
          <w:szCs w:val="24"/>
        </w:rPr>
        <w:t xml:space="preserve">:  </w:t>
      </w:r>
      <w:r w:rsidR="00727DCE">
        <w:rPr>
          <w:rFonts w:cstheme="minorHAnsi"/>
          <w:sz w:val="24"/>
          <w:szCs w:val="24"/>
        </w:rPr>
        <w:t>15</w:t>
      </w:r>
      <w:r w:rsidR="00E76B0F">
        <w:rPr>
          <w:rFonts w:cstheme="minorHAnsi"/>
          <w:sz w:val="24"/>
          <w:szCs w:val="24"/>
        </w:rPr>
        <w:t xml:space="preserve"> attendees</w:t>
      </w:r>
      <w:r w:rsidR="00727DCE">
        <w:rPr>
          <w:rFonts w:cstheme="minorHAnsi"/>
          <w:sz w:val="24"/>
          <w:szCs w:val="24"/>
        </w:rPr>
        <w:t xml:space="preserve"> from 12</w:t>
      </w:r>
      <w:r w:rsidR="00E76B0F">
        <w:rPr>
          <w:rFonts w:cstheme="minorHAnsi"/>
          <w:sz w:val="24"/>
          <w:szCs w:val="24"/>
        </w:rPr>
        <w:t xml:space="preserve"> different LTER sites. </w:t>
      </w:r>
      <w:r w:rsidR="00A57B6B">
        <w:rPr>
          <w:rFonts w:cstheme="minorHAnsi"/>
          <w:sz w:val="24"/>
          <w:szCs w:val="24"/>
        </w:rPr>
        <w:t xml:space="preserve">See end of document for a table of attendees and email addresses. </w:t>
      </w:r>
    </w:p>
    <w:p w:rsidR="00BC2294" w:rsidRPr="00BC2294" w:rsidRDefault="00BC2294" w:rsidP="00BC2294">
      <w:pPr>
        <w:spacing w:before="100" w:beforeAutospacing="1" w:after="100" w:afterAutospacing="1" w:line="240" w:lineRule="auto"/>
        <w:rPr>
          <w:rFonts w:eastAsia="Times New Roman" w:cstheme="minorHAnsi"/>
          <w:sz w:val="24"/>
          <w:szCs w:val="24"/>
        </w:rPr>
      </w:pPr>
      <w:r w:rsidRPr="00BC2294">
        <w:rPr>
          <w:rFonts w:eastAsia="Times New Roman" w:cstheme="minorHAnsi"/>
          <w:sz w:val="24"/>
          <w:szCs w:val="24"/>
        </w:rPr>
        <w:t>LTER-EDU is an educational project that offers school students an opportunity to be partners in the LTER global monitoring effort. The students collect meteorological data and monitor vegetation, arthropods, butterflies, birds and other ecological data, which is uploaded onto an educational website, enabling other students to participate in data analysis and to draw conclusions based on all the data gathered.</w:t>
      </w:r>
    </w:p>
    <w:p w:rsidR="00992538" w:rsidRPr="00BC2294" w:rsidRDefault="00BC2294" w:rsidP="00BC2294">
      <w:pPr>
        <w:spacing w:before="100" w:beforeAutospacing="1" w:after="100" w:afterAutospacing="1" w:line="240" w:lineRule="auto"/>
        <w:rPr>
          <w:rFonts w:eastAsia="Times New Roman" w:cstheme="minorHAnsi"/>
          <w:sz w:val="24"/>
          <w:szCs w:val="24"/>
        </w:rPr>
      </w:pPr>
      <w:r w:rsidRPr="00BC2294">
        <w:rPr>
          <w:rFonts w:eastAsia="Times New Roman" w:cstheme="minorHAnsi"/>
          <w:sz w:val="24"/>
          <w:szCs w:val="24"/>
        </w:rPr>
        <w:t xml:space="preserve">The </w:t>
      </w:r>
      <w:r w:rsidR="00090E0A">
        <w:rPr>
          <w:rFonts w:eastAsia="Times New Roman" w:cstheme="minorHAnsi"/>
          <w:sz w:val="24"/>
          <w:szCs w:val="24"/>
        </w:rPr>
        <w:t xml:space="preserve">goals of the workshop were to 1) introduce the </w:t>
      </w:r>
      <w:r w:rsidRPr="00BC2294">
        <w:rPr>
          <w:rFonts w:eastAsia="Times New Roman" w:cstheme="minorHAnsi"/>
          <w:sz w:val="24"/>
          <w:szCs w:val="24"/>
        </w:rPr>
        <w:t>LTER</w:t>
      </w:r>
      <w:r w:rsidR="00090E0A">
        <w:rPr>
          <w:rFonts w:eastAsia="Times New Roman" w:cstheme="minorHAnsi"/>
          <w:sz w:val="24"/>
          <w:szCs w:val="24"/>
        </w:rPr>
        <w:t xml:space="preserve">-EDU program and the decomposition protocol, and 2) extend an invitation and discuss how participants can </w:t>
      </w:r>
      <w:r w:rsidRPr="00BC2294">
        <w:rPr>
          <w:rFonts w:eastAsia="Times New Roman" w:cstheme="minorHAnsi"/>
          <w:sz w:val="24"/>
          <w:szCs w:val="24"/>
        </w:rPr>
        <w:t>join the collaborative monitoring effort in their sites.</w:t>
      </w:r>
      <w:r>
        <w:rPr>
          <w:rFonts w:eastAsia="Times New Roman" w:cstheme="minorHAnsi"/>
          <w:sz w:val="24"/>
          <w:szCs w:val="24"/>
        </w:rPr>
        <w:t xml:space="preserve"> </w:t>
      </w:r>
    </w:p>
    <w:p w:rsidR="007028B6" w:rsidRPr="00BC2294" w:rsidRDefault="007028B6" w:rsidP="007028B6">
      <w:pPr>
        <w:spacing w:after="0" w:line="240" w:lineRule="auto"/>
        <w:rPr>
          <w:rFonts w:cstheme="minorHAnsi"/>
          <w:sz w:val="24"/>
          <w:szCs w:val="24"/>
        </w:rPr>
      </w:pPr>
      <w:r w:rsidRPr="00BC2294">
        <w:rPr>
          <w:rFonts w:cstheme="minorHAnsi"/>
          <w:sz w:val="24"/>
          <w:szCs w:val="24"/>
        </w:rPr>
        <w:t>Saleit Ron gave an introduction to the Israeli LTER site and the LTER-EDU project</w:t>
      </w:r>
      <w:r w:rsidR="00992538" w:rsidRPr="00BC2294">
        <w:rPr>
          <w:rFonts w:cstheme="minorHAnsi"/>
          <w:sz w:val="24"/>
          <w:szCs w:val="24"/>
        </w:rPr>
        <w:t xml:space="preserve"> with a specific focus on the decomposition protocols and data entry system. </w:t>
      </w:r>
    </w:p>
    <w:p w:rsidR="007028B6" w:rsidRPr="00BC2294" w:rsidRDefault="007028B6" w:rsidP="007028B6">
      <w:pPr>
        <w:spacing w:after="0" w:line="240" w:lineRule="auto"/>
        <w:rPr>
          <w:rFonts w:cstheme="minorHAnsi"/>
          <w:sz w:val="24"/>
          <w:szCs w:val="24"/>
        </w:rPr>
      </w:pPr>
    </w:p>
    <w:p w:rsidR="007028B6" w:rsidRPr="00BC2294" w:rsidRDefault="007028B6" w:rsidP="007028B6">
      <w:pPr>
        <w:spacing w:after="0" w:line="240" w:lineRule="auto"/>
        <w:rPr>
          <w:rFonts w:cstheme="minorHAnsi"/>
          <w:sz w:val="24"/>
          <w:szCs w:val="24"/>
        </w:rPr>
      </w:pPr>
      <w:r w:rsidRPr="00BC2294">
        <w:rPr>
          <w:rFonts w:cstheme="minorHAnsi"/>
          <w:sz w:val="24"/>
          <w:szCs w:val="24"/>
        </w:rPr>
        <w:t>Kari O’Connell gave an overview of the recent partnership formed between Saleit and an Oregon high school teacher, Jill Semlick. Jill is implementing the LTER-EDU protocols with her high school biology and sustainable agriculture students this year</w:t>
      </w:r>
      <w:r w:rsidR="006025E8" w:rsidRPr="00BC2294">
        <w:rPr>
          <w:rFonts w:cstheme="minorHAnsi"/>
          <w:sz w:val="24"/>
          <w:szCs w:val="24"/>
        </w:rPr>
        <w:t xml:space="preserve">. Her work will be the first pilot of a teacher in the U.S. doing the LTER-EDU protocols. </w:t>
      </w:r>
    </w:p>
    <w:p w:rsidR="00992538" w:rsidRPr="00BC2294" w:rsidRDefault="00992538" w:rsidP="007028B6">
      <w:pPr>
        <w:spacing w:after="0" w:line="240" w:lineRule="auto"/>
        <w:rPr>
          <w:rFonts w:cstheme="minorHAnsi"/>
          <w:sz w:val="24"/>
          <w:szCs w:val="24"/>
        </w:rPr>
      </w:pPr>
    </w:p>
    <w:p w:rsidR="00992538" w:rsidRPr="00BC2294" w:rsidRDefault="00992538" w:rsidP="007028B6">
      <w:pPr>
        <w:spacing w:after="0" w:line="240" w:lineRule="auto"/>
        <w:rPr>
          <w:rFonts w:cstheme="minorHAnsi"/>
          <w:sz w:val="24"/>
          <w:szCs w:val="24"/>
        </w:rPr>
      </w:pPr>
      <w:r w:rsidRPr="00BC2294">
        <w:rPr>
          <w:rFonts w:cstheme="minorHAnsi"/>
          <w:sz w:val="24"/>
          <w:szCs w:val="24"/>
        </w:rPr>
        <w:t xml:space="preserve">We opened the discussion to the group to talk about challenges for teachers in the U.S. involving their students in the LTER-EDU project. </w:t>
      </w:r>
    </w:p>
    <w:p w:rsidR="00992538" w:rsidRPr="00BC2294" w:rsidRDefault="00992538" w:rsidP="007028B6">
      <w:pPr>
        <w:spacing w:after="0" w:line="240" w:lineRule="auto"/>
        <w:rPr>
          <w:rFonts w:cstheme="minorHAnsi"/>
          <w:sz w:val="24"/>
          <w:szCs w:val="24"/>
        </w:rPr>
      </w:pPr>
    </w:p>
    <w:p w:rsidR="00992538" w:rsidRPr="00BC2294" w:rsidRDefault="001965B2" w:rsidP="007028B6">
      <w:pPr>
        <w:spacing w:after="0" w:line="240" w:lineRule="auto"/>
        <w:rPr>
          <w:rFonts w:cstheme="minorHAnsi"/>
          <w:sz w:val="24"/>
          <w:szCs w:val="24"/>
        </w:rPr>
      </w:pPr>
      <w:r w:rsidRPr="00BC2294">
        <w:rPr>
          <w:rFonts w:cstheme="minorHAnsi"/>
          <w:sz w:val="24"/>
          <w:szCs w:val="24"/>
        </w:rPr>
        <w:t>Challenges include:</w:t>
      </w:r>
    </w:p>
    <w:p w:rsidR="001965B2" w:rsidRPr="00BC2294" w:rsidRDefault="00727DCE" w:rsidP="001965B2">
      <w:pPr>
        <w:pStyle w:val="a3"/>
        <w:numPr>
          <w:ilvl w:val="0"/>
          <w:numId w:val="2"/>
        </w:numPr>
        <w:spacing w:after="0" w:line="240" w:lineRule="auto"/>
        <w:rPr>
          <w:rFonts w:cstheme="minorHAnsi"/>
          <w:sz w:val="24"/>
          <w:szCs w:val="24"/>
        </w:rPr>
      </w:pPr>
      <w:r>
        <w:rPr>
          <w:rFonts w:cstheme="minorHAnsi"/>
          <w:sz w:val="24"/>
          <w:szCs w:val="24"/>
        </w:rPr>
        <w:t>E</w:t>
      </w:r>
      <w:r w:rsidR="00B34FD8" w:rsidRPr="00BC2294">
        <w:rPr>
          <w:rFonts w:cstheme="minorHAnsi"/>
          <w:sz w:val="24"/>
          <w:szCs w:val="24"/>
        </w:rPr>
        <w:t>quipment &amp; supplies.</w:t>
      </w:r>
    </w:p>
    <w:p w:rsidR="001965B2" w:rsidRPr="00BC2294" w:rsidRDefault="001965B2" w:rsidP="001965B2">
      <w:pPr>
        <w:pStyle w:val="a3"/>
        <w:numPr>
          <w:ilvl w:val="0"/>
          <w:numId w:val="2"/>
        </w:numPr>
        <w:spacing w:after="0" w:line="240" w:lineRule="auto"/>
        <w:rPr>
          <w:rFonts w:cstheme="minorHAnsi"/>
          <w:sz w:val="24"/>
          <w:szCs w:val="24"/>
        </w:rPr>
      </w:pPr>
      <w:r w:rsidRPr="00BC2294">
        <w:rPr>
          <w:rFonts w:cstheme="minorHAnsi"/>
          <w:sz w:val="24"/>
          <w:szCs w:val="24"/>
        </w:rPr>
        <w:t>Too many variables changing (e.g. litter quality, microclimate, etc.)</w:t>
      </w:r>
      <w:r w:rsidR="009848FF" w:rsidRPr="00BC2294">
        <w:rPr>
          <w:rFonts w:cstheme="minorHAnsi"/>
          <w:sz w:val="24"/>
          <w:szCs w:val="24"/>
        </w:rPr>
        <w:t xml:space="preserve">. Stephanie et al. tried a LIDET-like exchange through the </w:t>
      </w:r>
      <w:proofErr w:type="spellStart"/>
      <w:r w:rsidR="009848FF" w:rsidRPr="00BC2294">
        <w:rPr>
          <w:rFonts w:cstheme="minorHAnsi"/>
          <w:sz w:val="24"/>
          <w:szCs w:val="24"/>
        </w:rPr>
        <w:t>Ecoplexity</w:t>
      </w:r>
      <w:proofErr w:type="spellEnd"/>
      <w:r w:rsidR="009848FF" w:rsidRPr="00BC2294">
        <w:rPr>
          <w:rFonts w:cstheme="minorHAnsi"/>
          <w:sz w:val="24"/>
          <w:szCs w:val="24"/>
        </w:rPr>
        <w:t xml:space="preserve"> project, and it was too complicated to mail the litter around.</w:t>
      </w:r>
      <w:r w:rsidR="00727DCE">
        <w:rPr>
          <w:rFonts w:cstheme="minorHAnsi"/>
          <w:sz w:val="24"/>
          <w:szCs w:val="24"/>
        </w:rPr>
        <w:t xml:space="preserve"> </w:t>
      </w:r>
    </w:p>
    <w:p w:rsidR="00B34FD8" w:rsidRPr="00BC2294" w:rsidRDefault="00B34FD8" w:rsidP="001965B2">
      <w:pPr>
        <w:pStyle w:val="a3"/>
        <w:numPr>
          <w:ilvl w:val="0"/>
          <w:numId w:val="2"/>
        </w:numPr>
        <w:spacing w:after="0" w:line="240" w:lineRule="auto"/>
        <w:rPr>
          <w:rFonts w:cstheme="minorHAnsi"/>
          <w:sz w:val="24"/>
          <w:szCs w:val="24"/>
        </w:rPr>
      </w:pPr>
      <w:r w:rsidRPr="00BC2294">
        <w:rPr>
          <w:rFonts w:cstheme="minorHAnsi"/>
          <w:sz w:val="24"/>
          <w:szCs w:val="24"/>
        </w:rPr>
        <w:t>Litterbags being disturbed by van</w:t>
      </w:r>
      <w:r w:rsidR="00727DCE">
        <w:rPr>
          <w:rFonts w:cstheme="minorHAnsi"/>
          <w:sz w:val="24"/>
          <w:szCs w:val="24"/>
        </w:rPr>
        <w:t>dals or critters (eating them)</w:t>
      </w:r>
    </w:p>
    <w:p w:rsidR="00B34FD8" w:rsidRPr="00BC2294" w:rsidRDefault="00F77743" w:rsidP="001965B2">
      <w:pPr>
        <w:pStyle w:val="a3"/>
        <w:numPr>
          <w:ilvl w:val="0"/>
          <w:numId w:val="2"/>
        </w:numPr>
        <w:spacing w:after="0" w:line="240" w:lineRule="auto"/>
        <w:rPr>
          <w:rFonts w:cstheme="minorHAnsi"/>
          <w:sz w:val="24"/>
          <w:szCs w:val="24"/>
        </w:rPr>
      </w:pPr>
      <w:r w:rsidRPr="00BC2294">
        <w:rPr>
          <w:rFonts w:cstheme="minorHAnsi"/>
          <w:sz w:val="24"/>
          <w:szCs w:val="24"/>
        </w:rPr>
        <w:t>Variable length of time for decomposition to occur</w:t>
      </w:r>
      <w:r w:rsidR="00727DCE">
        <w:rPr>
          <w:rFonts w:cstheme="minorHAnsi"/>
          <w:sz w:val="24"/>
          <w:szCs w:val="24"/>
        </w:rPr>
        <w:t xml:space="preserve"> in different </w:t>
      </w:r>
      <w:r w:rsidR="00C7683A">
        <w:rPr>
          <w:rFonts w:cstheme="minorHAnsi"/>
          <w:sz w:val="24"/>
          <w:szCs w:val="24"/>
        </w:rPr>
        <w:t>environments</w:t>
      </w:r>
    </w:p>
    <w:p w:rsidR="00F77743" w:rsidRPr="00BC2294" w:rsidRDefault="00F77743" w:rsidP="001965B2">
      <w:pPr>
        <w:pStyle w:val="a3"/>
        <w:numPr>
          <w:ilvl w:val="0"/>
          <w:numId w:val="2"/>
        </w:numPr>
        <w:spacing w:after="0" w:line="240" w:lineRule="auto"/>
        <w:rPr>
          <w:rFonts w:cstheme="minorHAnsi"/>
          <w:sz w:val="24"/>
          <w:szCs w:val="24"/>
        </w:rPr>
      </w:pPr>
      <w:r w:rsidRPr="00BC2294">
        <w:rPr>
          <w:rFonts w:cstheme="minorHAnsi"/>
          <w:sz w:val="24"/>
          <w:szCs w:val="24"/>
        </w:rPr>
        <w:t>Timing of setting out bags wit</w:t>
      </w:r>
      <w:r w:rsidR="00727DCE">
        <w:rPr>
          <w:rFonts w:cstheme="minorHAnsi"/>
          <w:sz w:val="24"/>
          <w:szCs w:val="24"/>
        </w:rPr>
        <w:t>h school year/semester schedule</w:t>
      </w:r>
    </w:p>
    <w:p w:rsidR="00F569E7" w:rsidRPr="00BC2294" w:rsidRDefault="00F569E7" w:rsidP="001965B2">
      <w:pPr>
        <w:pStyle w:val="a3"/>
        <w:numPr>
          <w:ilvl w:val="0"/>
          <w:numId w:val="2"/>
        </w:numPr>
        <w:spacing w:after="0" w:line="240" w:lineRule="auto"/>
        <w:rPr>
          <w:rFonts w:cstheme="minorHAnsi"/>
          <w:sz w:val="24"/>
          <w:szCs w:val="24"/>
        </w:rPr>
      </w:pPr>
      <w:r w:rsidRPr="00BC2294">
        <w:rPr>
          <w:rFonts w:cstheme="minorHAnsi"/>
          <w:sz w:val="24"/>
          <w:szCs w:val="24"/>
        </w:rPr>
        <w:t>Access to computers</w:t>
      </w:r>
    </w:p>
    <w:p w:rsidR="00B34FD8" w:rsidRPr="00BC2294" w:rsidRDefault="00B34FD8" w:rsidP="001965B2">
      <w:pPr>
        <w:pStyle w:val="a3"/>
        <w:numPr>
          <w:ilvl w:val="0"/>
          <w:numId w:val="2"/>
        </w:numPr>
        <w:spacing w:after="0" w:line="240" w:lineRule="auto"/>
        <w:rPr>
          <w:rFonts w:cstheme="minorHAnsi"/>
          <w:sz w:val="24"/>
          <w:szCs w:val="24"/>
        </w:rPr>
      </w:pPr>
      <w:r w:rsidRPr="00BC2294">
        <w:rPr>
          <w:rFonts w:cstheme="minorHAnsi"/>
          <w:sz w:val="24"/>
          <w:szCs w:val="24"/>
        </w:rPr>
        <w:t>Standardization – in methods, and in particular litter quality (different kinds of hay &amp; straw)</w:t>
      </w:r>
    </w:p>
    <w:p w:rsidR="00B34FD8" w:rsidRPr="00BC2294" w:rsidRDefault="00B34FD8" w:rsidP="00B34FD8">
      <w:pPr>
        <w:spacing w:after="0" w:line="240" w:lineRule="auto"/>
        <w:rPr>
          <w:rFonts w:cstheme="minorHAnsi"/>
          <w:sz w:val="24"/>
          <w:szCs w:val="24"/>
        </w:rPr>
      </w:pPr>
    </w:p>
    <w:p w:rsidR="00B34FD8" w:rsidRPr="00BC2294" w:rsidRDefault="00727DCE" w:rsidP="00B34FD8">
      <w:pPr>
        <w:spacing w:after="0" w:line="240" w:lineRule="auto"/>
        <w:rPr>
          <w:rFonts w:cstheme="minorHAnsi"/>
          <w:sz w:val="24"/>
          <w:szCs w:val="24"/>
        </w:rPr>
      </w:pPr>
      <w:r>
        <w:rPr>
          <w:rFonts w:cstheme="minorHAnsi"/>
          <w:sz w:val="24"/>
          <w:szCs w:val="24"/>
        </w:rPr>
        <w:t xml:space="preserve">We then </w:t>
      </w:r>
      <w:r w:rsidR="00B34FD8" w:rsidRPr="00BC2294">
        <w:rPr>
          <w:rFonts w:cstheme="minorHAnsi"/>
          <w:sz w:val="24"/>
          <w:szCs w:val="24"/>
        </w:rPr>
        <w:t>discuss</w:t>
      </w:r>
      <w:r>
        <w:rPr>
          <w:rFonts w:cstheme="minorHAnsi"/>
          <w:sz w:val="24"/>
          <w:szCs w:val="24"/>
        </w:rPr>
        <w:t>ed</w:t>
      </w:r>
      <w:r w:rsidR="00B34FD8" w:rsidRPr="00BC2294">
        <w:rPr>
          <w:rFonts w:cstheme="minorHAnsi"/>
          <w:sz w:val="24"/>
          <w:szCs w:val="24"/>
        </w:rPr>
        <w:t xml:space="preserve"> possible soluti</w:t>
      </w:r>
      <w:r w:rsidR="00F77743" w:rsidRPr="00BC2294">
        <w:rPr>
          <w:rFonts w:cstheme="minorHAnsi"/>
          <w:sz w:val="24"/>
          <w:szCs w:val="24"/>
        </w:rPr>
        <w:t>ons to some of these challenges.</w:t>
      </w:r>
    </w:p>
    <w:p w:rsidR="00F77743" w:rsidRPr="00BC2294" w:rsidRDefault="00F77743" w:rsidP="00B34FD8">
      <w:pPr>
        <w:spacing w:after="0" w:line="240" w:lineRule="auto"/>
        <w:rPr>
          <w:rFonts w:cstheme="minorHAnsi"/>
          <w:sz w:val="24"/>
          <w:szCs w:val="24"/>
        </w:rPr>
      </w:pPr>
    </w:p>
    <w:p w:rsidR="00B34FD8" w:rsidRPr="00BC2294" w:rsidRDefault="00B34FD8" w:rsidP="00F77743">
      <w:pPr>
        <w:spacing w:after="0" w:line="240" w:lineRule="auto"/>
        <w:rPr>
          <w:rFonts w:cstheme="minorHAnsi"/>
          <w:sz w:val="24"/>
          <w:szCs w:val="24"/>
        </w:rPr>
      </w:pPr>
      <w:r w:rsidRPr="00BC2294">
        <w:rPr>
          <w:rFonts w:cstheme="minorHAnsi"/>
          <w:sz w:val="24"/>
          <w:szCs w:val="24"/>
        </w:rPr>
        <w:t>Since we would be starting this project with teachers we are already working with, we likely can find a way to support them with equipment &amp; supplies’ purchases through LTER or LTER-leveraged funds. Also, there are many options for small grants for such purposes.</w:t>
      </w:r>
      <w:r w:rsidR="009848FF" w:rsidRPr="00BC2294">
        <w:rPr>
          <w:rFonts w:cstheme="minorHAnsi"/>
          <w:sz w:val="24"/>
          <w:szCs w:val="24"/>
        </w:rPr>
        <w:t xml:space="preserve"> Saleit mentioned that the protocols describe a way to dry the litter in a conventional oven.</w:t>
      </w:r>
    </w:p>
    <w:p w:rsidR="00F77743" w:rsidRPr="00BC2294" w:rsidRDefault="00F77743" w:rsidP="00F77743">
      <w:pPr>
        <w:spacing w:after="0" w:line="240" w:lineRule="auto"/>
        <w:rPr>
          <w:rFonts w:cstheme="minorHAnsi"/>
          <w:sz w:val="24"/>
          <w:szCs w:val="24"/>
        </w:rPr>
      </w:pPr>
    </w:p>
    <w:p w:rsidR="00B34FD8" w:rsidRPr="00BC2294" w:rsidRDefault="00F569E7" w:rsidP="00F77743">
      <w:pPr>
        <w:spacing w:after="0" w:line="240" w:lineRule="auto"/>
        <w:rPr>
          <w:rFonts w:cstheme="minorHAnsi"/>
          <w:sz w:val="24"/>
          <w:szCs w:val="24"/>
        </w:rPr>
      </w:pPr>
      <w:r w:rsidRPr="00BC2294">
        <w:rPr>
          <w:rFonts w:cstheme="minorHAnsi"/>
          <w:sz w:val="24"/>
          <w:szCs w:val="24"/>
        </w:rPr>
        <w:t>We discussed that, especially for middle school students (and probably even for high school studen</w:t>
      </w:r>
      <w:r w:rsidR="00727DCE">
        <w:rPr>
          <w:rFonts w:cstheme="minorHAnsi"/>
          <w:sz w:val="24"/>
          <w:szCs w:val="24"/>
        </w:rPr>
        <w:t xml:space="preserve">ts), we would need to limit the type of comparison </w:t>
      </w:r>
      <w:r w:rsidRPr="00BC2294">
        <w:rPr>
          <w:rFonts w:cstheme="minorHAnsi"/>
          <w:sz w:val="24"/>
          <w:szCs w:val="24"/>
        </w:rPr>
        <w:t>to one.  E.g. type of litter (hay vs. native litter) or microclimate (comparing hay decomposition in one environment vs. another).</w:t>
      </w:r>
    </w:p>
    <w:p w:rsidR="00F569E7" w:rsidRPr="00BC2294" w:rsidRDefault="00F569E7" w:rsidP="00F77743">
      <w:pPr>
        <w:spacing w:after="0" w:line="240" w:lineRule="auto"/>
        <w:rPr>
          <w:rFonts w:cstheme="minorHAnsi"/>
          <w:sz w:val="24"/>
          <w:szCs w:val="24"/>
        </w:rPr>
      </w:pPr>
    </w:p>
    <w:p w:rsidR="00F569E7" w:rsidRPr="00BC2294" w:rsidRDefault="00F569E7" w:rsidP="00F77743">
      <w:pPr>
        <w:spacing w:after="0" w:line="240" w:lineRule="auto"/>
        <w:rPr>
          <w:rFonts w:cstheme="minorHAnsi"/>
          <w:sz w:val="24"/>
          <w:szCs w:val="24"/>
        </w:rPr>
      </w:pPr>
      <w:r w:rsidRPr="00BC2294">
        <w:rPr>
          <w:rFonts w:cstheme="minorHAnsi"/>
          <w:sz w:val="24"/>
          <w:szCs w:val="24"/>
        </w:rPr>
        <w:t>We discussed that the litterbags could be buried – that might protect them from vandals or critters. Also, teachers could inform all the other teachers and the grounds crew, etc. to make sure they know they are there. Also, Kari offered to check with Jay Sexton and Mark Harmon to see if they have any insight about critters eating litter</w:t>
      </w:r>
      <w:r w:rsidR="00D81EA5" w:rsidRPr="00BC2294">
        <w:rPr>
          <w:rFonts w:cstheme="minorHAnsi"/>
          <w:sz w:val="24"/>
          <w:szCs w:val="24"/>
        </w:rPr>
        <w:t xml:space="preserve"> </w:t>
      </w:r>
      <w:r w:rsidRPr="00BC2294">
        <w:rPr>
          <w:rFonts w:cstheme="minorHAnsi"/>
          <w:sz w:val="24"/>
          <w:szCs w:val="24"/>
        </w:rPr>
        <w:t>bags.</w:t>
      </w:r>
    </w:p>
    <w:p w:rsidR="007028B6" w:rsidRPr="00BC2294" w:rsidRDefault="007028B6" w:rsidP="007028B6">
      <w:pPr>
        <w:spacing w:after="0" w:line="240" w:lineRule="auto"/>
        <w:rPr>
          <w:rFonts w:cstheme="minorHAnsi"/>
          <w:sz w:val="24"/>
          <w:szCs w:val="24"/>
        </w:rPr>
      </w:pPr>
    </w:p>
    <w:p w:rsidR="00D81EA5" w:rsidRPr="00BC2294" w:rsidRDefault="00D81EA5" w:rsidP="007028B6">
      <w:pPr>
        <w:spacing w:after="0" w:line="240" w:lineRule="auto"/>
        <w:rPr>
          <w:rFonts w:cstheme="minorHAnsi"/>
          <w:sz w:val="24"/>
          <w:szCs w:val="24"/>
        </w:rPr>
      </w:pPr>
      <w:r w:rsidRPr="00BC2294">
        <w:rPr>
          <w:rFonts w:cstheme="minorHAnsi"/>
          <w:sz w:val="24"/>
          <w:szCs w:val="24"/>
        </w:rPr>
        <w:t>In Colorado, it is so dry, that a teacher used compost to get the bags started. Coordinators could check with their local site scientists for suggestions about appropriate lengths of time for leaving out litter bags.</w:t>
      </w:r>
    </w:p>
    <w:p w:rsidR="00D81EA5" w:rsidRPr="00BC2294" w:rsidRDefault="00D81EA5" w:rsidP="007028B6">
      <w:pPr>
        <w:spacing w:after="0" w:line="240" w:lineRule="auto"/>
        <w:rPr>
          <w:rFonts w:cstheme="minorHAnsi"/>
          <w:sz w:val="24"/>
          <w:szCs w:val="24"/>
        </w:rPr>
      </w:pPr>
    </w:p>
    <w:p w:rsidR="00D81EA5" w:rsidRPr="00BC2294" w:rsidRDefault="00D81EA5" w:rsidP="007028B6">
      <w:pPr>
        <w:spacing w:after="0" w:line="240" w:lineRule="auto"/>
        <w:rPr>
          <w:rFonts w:cstheme="minorHAnsi"/>
          <w:sz w:val="24"/>
          <w:szCs w:val="24"/>
        </w:rPr>
      </w:pPr>
      <w:r w:rsidRPr="00BC2294">
        <w:rPr>
          <w:rFonts w:cstheme="minorHAnsi"/>
          <w:sz w:val="24"/>
          <w:szCs w:val="24"/>
        </w:rPr>
        <w:t>Teachers can have the 11</w:t>
      </w:r>
      <w:r w:rsidRPr="00BC2294">
        <w:rPr>
          <w:rFonts w:cstheme="minorHAnsi"/>
          <w:sz w:val="24"/>
          <w:szCs w:val="24"/>
          <w:vertAlign w:val="superscript"/>
        </w:rPr>
        <w:t>th</w:t>
      </w:r>
      <w:r w:rsidRPr="00BC2294">
        <w:rPr>
          <w:rFonts w:cstheme="minorHAnsi"/>
          <w:sz w:val="24"/>
          <w:szCs w:val="24"/>
        </w:rPr>
        <w:t>-grade class set out the decomposition bags in the spring, and then the next class (or the 12</w:t>
      </w:r>
      <w:r w:rsidRPr="00BC2294">
        <w:rPr>
          <w:rFonts w:cstheme="minorHAnsi"/>
          <w:sz w:val="24"/>
          <w:szCs w:val="24"/>
          <w:vertAlign w:val="superscript"/>
        </w:rPr>
        <w:t>th</w:t>
      </w:r>
      <w:r w:rsidRPr="00BC2294">
        <w:rPr>
          <w:rFonts w:cstheme="minorHAnsi"/>
          <w:sz w:val="24"/>
          <w:szCs w:val="24"/>
        </w:rPr>
        <w:t>-grade class), could pick up the first set of bags first thing in the fall. Or one class could set them out in the fall and another pick them up in the spring.</w:t>
      </w:r>
    </w:p>
    <w:p w:rsidR="00D81EA5" w:rsidRPr="00BC2294" w:rsidRDefault="00D81EA5" w:rsidP="007028B6">
      <w:pPr>
        <w:spacing w:after="0" w:line="240" w:lineRule="auto"/>
        <w:rPr>
          <w:rFonts w:cstheme="minorHAnsi"/>
          <w:sz w:val="24"/>
          <w:szCs w:val="24"/>
        </w:rPr>
      </w:pPr>
    </w:p>
    <w:p w:rsidR="00C3737E" w:rsidRPr="00BC2294" w:rsidRDefault="00C3737E" w:rsidP="007028B6">
      <w:pPr>
        <w:spacing w:after="0" w:line="240" w:lineRule="auto"/>
        <w:rPr>
          <w:rFonts w:cstheme="minorHAnsi"/>
          <w:sz w:val="24"/>
          <w:szCs w:val="24"/>
        </w:rPr>
      </w:pPr>
      <w:r w:rsidRPr="00BC2294">
        <w:rPr>
          <w:rFonts w:cstheme="minorHAnsi"/>
          <w:sz w:val="24"/>
          <w:szCs w:val="24"/>
        </w:rPr>
        <w:t>Saleit suggested that for teachers not having access to computers/knowledge about excel, they can designate one student as the one to enter the data for the class.</w:t>
      </w:r>
    </w:p>
    <w:p w:rsidR="00480614" w:rsidRPr="00BC2294" w:rsidRDefault="00480614" w:rsidP="007028B6">
      <w:pPr>
        <w:spacing w:after="0" w:line="240" w:lineRule="auto"/>
        <w:rPr>
          <w:rFonts w:cstheme="minorHAnsi"/>
          <w:sz w:val="24"/>
          <w:szCs w:val="24"/>
        </w:rPr>
      </w:pPr>
    </w:p>
    <w:p w:rsidR="00480614" w:rsidRPr="00BC2294" w:rsidRDefault="005D20C0" w:rsidP="007028B6">
      <w:pPr>
        <w:spacing w:after="0" w:line="240" w:lineRule="auto"/>
        <w:rPr>
          <w:rFonts w:cstheme="minorHAnsi"/>
          <w:sz w:val="24"/>
          <w:szCs w:val="24"/>
        </w:rPr>
      </w:pPr>
      <w:r w:rsidRPr="00BC2294">
        <w:rPr>
          <w:rFonts w:cstheme="minorHAnsi"/>
          <w:sz w:val="24"/>
          <w:szCs w:val="24"/>
        </w:rPr>
        <w:t>Standardization of methods can be improved if every group implementing the LTER-EDU project uses native litter in their litter bags. Then, the main question becomes about decomposition of litter native to that environment. We believe that this issue deserves some more discussion, and some of that might be achieved if Stephanie and Kari collaborate on a proposal (see below).</w:t>
      </w:r>
    </w:p>
    <w:p w:rsidR="00480614" w:rsidRPr="00BC2294" w:rsidRDefault="00480614" w:rsidP="007028B6">
      <w:pPr>
        <w:spacing w:after="0" w:line="240" w:lineRule="auto"/>
        <w:rPr>
          <w:rFonts w:cstheme="minorHAnsi"/>
          <w:sz w:val="24"/>
          <w:szCs w:val="24"/>
        </w:rPr>
      </w:pPr>
    </w:p>
    <w:p w:rsidR="00480614" w:rsidRPr="00BC2294" w:rsidRDefault="00F64C61" w:rsidP="007028B6">
      <w:pPr>
        <w:spacing w:after="0" w:line="240" w:lineRule="auto"/>
        <w:rPr>
          <w:rFonts w:cstheme="minorHAnsi"/>
          <w:sz w:val="24"/>
          <w:szCs w:val="24"/>
        </w:rPr>
      </w:pPr>
      <w:r w:rsidRPr="00BC2294">
        <w:rPr>
          <w:rFonts w:cstheme="minorHAnsi"/>
          <w:sz w:val="24"/>
          <w:szCs w:val="24"/>
        </w:rPr>
        <w:t>Several people expressed interest in bringing teachers into the LTER-EDU project:</w:t>
      </w:r>
    </w:p>
    <w:p w:rsidR="00F64C61" w:rsidRPr="00BC2294" w:rsidRDefault="00F64C61" w:rsidP="00F64C61">
      <w:pPr>
        <w:pStyle w:val="a3"/>
        <w:numPr>
          <w:ilvl w:val="0"/>
          <w:numId w:val="4"/>
        </w:numPr>
        <w:spacing w:after="0" w:line="240" w:lineRule="auto"/>
        <w:rPr>
          <w:rFonts w:cstheme="minorHAnsi"/>
          <w:sz w:val="24"/>
          <w:szCs w:val="24"/>
        </w:rPr>
      </w:pPr>
      <w:r w:rsidRPr="00BC2294">
        <w:rPr>
          <w:rFonts w:cstheme="minorHAnsi"/>
          <w:sz w:val="24"/>
          <w:szCs w:val="24"/>
        </w:rPr>
        <w:t xml:space="preserve">Stephanie </w:t>
      </w:r>
      <w:proofErr w:type="spellStart"/>
      <w:r w:rsidRPr="00BC2294">
        <w:rPr>
          <w:rFonts w:cstheme="minorHAnsi"/>
          <w:sz w:val="24"/>
          <w:szCs w:val="24"/>
        </w:rPr>
        <w:t>Bestlemeyer</w:t>
      </w:r>
      <w:proofErr w:type="spellEnd"/>
    </w:p>
    <w:p w:rsidR="00F64C61" w:rsidRPr="00BC2294" w:rsidRDefault="00F64C61" w:rsidP="00F64C61">
      <w:pPr>
        <w:pStyle w:val="a3"/>
        <w:numPr>
          <w:ilvl w:val="0"/>
          <w:numId w:val="4"/>
        </w:numPr>
        <w:spacing w:after="0" w:line="240" w:lineRule="auto"/>
        <w:rPr>
          <w:rFonts w:cstheme="minorHAnsi"/>
          <w:sz w:val="24"/>
          <w:szCs w:val="24"/>
        </w:rPr>
      </w:pPr>
      <w:r w:rsidRPr="00BC2294">
        <w:rPr>
          <w:rFonts w:cstheme="minorHAnsi"/>
          <w:sz w:val="24"/>
          <w:szCs w:val="24"/>
        </w:rPr>
        <w:t>Venetia (GCE)</w:t>
      </w:r>
    </w:p>
    <w:p w:rsidR="00F64C61" w:rsidRPr="00BC2294" w:rsidRDefault="00F64C61" w:rsidP="00F64C61">
      <w:pPr>
        <w:pStyle w:val="a3"/>
        <w:numPr>
          <w:ilvl w:val="0"/>
          <w:numId w:val="4"/>
        </w:numPr>
        <w:spacing w:after="0" w:line="240" w:lineRule="auto"/>
        <w:rPr>
          <w:rFonts w:cstheme="minorHAnsi"/>
          <w:sz w:val="24"/>
          <w:szCs w:val="24"/>
        </w:rPr>
      </w:pPr>
      <w:r w:rsidRPr="00BC2294">
        <w:rPr>
          <w:rFonts w:cstheme="minorHAnsi"/>
          <w:sz w:val="24"/>
          <w:szCs w:val="24"/>
        </w:rPr>
        <w:t xml:space="preserve">Katie </w:t>
      </w:r>
      <w:proofErr w:type="spellStart"/>
      <w:r w:rsidRPr="00BC2294">
        <w:rPr>
          <w:rFonts w:cstheme="minorHAnsi"/>
          <w:sz w:val="24"/>
          <w:szCs w:val="24"/>
        </w:rPr>
        <w:t>Bennet</w:t>
      </w:r>
      <w:proofErr w:type="spellEnd"/>
      <w:r w:rsidRPr="00BC2294">
        <w:rPr>
          <w:rFonts w:cstheme="minorHAnsi"/>
          <w:sz w:val="24"/>
          <w:szCs w:val="24"/>
        </w:rPr>
        <w:t xml:space="preserve"> (as a teacher)</w:t>
      </w:r>
    </w:p>
    <w:p w:rsidR="00F64C61" w:rsidRPr="00BC2294" w:rsidRDefault="00F64C61" w:rsidP="00F64C61">
      <w:pPr>
        <w:pStyle w:val="a3"/>
        <w:numPr>
          <w:ilvl w:val="0"/>
          <w:numId w:val="4"/>
        </w:numPr>
        <w:spacing w:after="0" w:line="240" w:lineRule="auto"/>
        <w:rPr>
          <w:rFonts w:cstheme="minorHAnsi"/>
          <w:sz w:val="24"/>
          <w:szCs w:val="24"/>
        </w:rPr>
      </w:pPr>
      <w:r w:rsidRPr="00BC2294">
        <w:rPr>
          <w:rFonts w:cstheme="minorHAnsi"/>
          <w:sz w:val="24"/>
          <w:szCs w:val="24"/>
        </w:rPr>
        <w:t>Mary Spivey (maybe)</w:t>
      </w:r>
    </w:p>
    <w:p w:rsidR="00F64C61" w:rsidRPr="00BC2294" w:rsidRDefault="00F64C61" w:rsidP="00F64C61">
      <w:pPr>
        <w:pStyle w:val="a3"/>
        <w:numPr>
          <w:ilvl w:val="0"/>
          <w:numId w:val="4"/>
        </w:numPr>
        <w:spacing w:after="0" w:line="240" w:lineRule="auto"/>
        <w:rPr>
          <w:rFonts w:cstheme="minorHAnsi"/>
          <w:sz w:val="24"/>
          <w:szCs w:val="24"/>
        </w:rPr>
      </w:pPr>
      <w:r w:rsidRPr="00BC2294">
        <w:rPr>
          <w:rFonts w:cstheme="minorHAnsi"/>
          <w:sz w:val="24"/>
          <w:szCs w:val="24"/>
        </w:rPr>
        <w:t xml:space="preserve">Molly </w:t>
      </w:r>
      <w:proofErr w:type="spellStart"/>
      <w:r w:rsidRPr="00BC2294">
        <w:rPr>
          <w:rFonts w:cstheme="minorHAnsi"/>
          <w:sz w:val="24"/>
          <w:szCs w:val="24"/>
        </w:rPr>
        <w:t>Charnes</w:t>
      </w:r>
      <w:proofErr w:type="spellEnd"/>
      <w:r w:rsidRPr="00BC2294">
        <w:rPr>
          <w:rFonts w:cstheme="minorHAnsi"/>
          <w:sz w:val="24"/>
          <w:szCs w:val="24"/>
        </w:rPr>
        <w:t xml:space="preserve"> (as a teacher)</w:t>
      </w:r>
    </w:p>
    <w:p w:rsidR="00480614" w:rsidRPr="00BC2294" w:rsidRDefault="00480614" w:rsidP="007028B6">
      <w:pPr>
        <w:spacing w:after="0" w:line="240" w:lineRule="auto"/>
        <w:rPr>
          <w:rFonts w:cstheme="minorHAnsi"/>
          <w:sz w:val="24"/>
          <w:szCs w:val="24"/>
        </w:rPr>
      </w:pPr>
    </w:p>
    <w:p w:rsidR="00480614" w:rsidRPr="00BC2294" w:rsidRDefault="00480614" w:rsidP="007028B6">
      <w:pPr>
        <w:spacing w:after="0" w:line="240" w:lineRule="auto"/>
        <w:rPr>
          <w:rFonts w:cstheme="minorHAnsi"/>
          <w:b/>
          <w:sz w:val="24"/>
          <w:szCs w:val="24"/>
        </w:rPr>
      </w:pPr>
      <w:r w:rsidRPr="00BC2294">
        <w:rPr>
          <w:rFonts w:cstheme="minorHAnsi"/>
          <w:b/>
          <w:sz w:val="24"/>
          <w:szCs w:val="24"/>
        </w:rPr>
        <w:t>Next steps</w:t>
      </w:r>
    </w:p>
    <w:p w:rsidR="00480614" w:rsidRPr="00BC2294" w:rsidRDefault="00480614" w:rsidP="007028B6">
      <w:pPr>
        <w:spacing w:after="0" w:line="240" w:lineRule="auto"/>
        <w:rPr>
          <w:rFonts w:cstheme="minorHAnsi"/>
          <w:sz w:val="24"/>
          <w:szCs w:val="24"/>
        </w:rPr>
      </w:pPr>
    </w:p>
    <w:p w:rsidR="00480614" w:rsidRPr="00BC2294" w:rsidRDefault="00480614" w:rsidP="007028B6">
      <w:pPr>
        <w:spacing w:after="0" w:line="240" w:lineRule="auto"/>
        <w:rPr>
          <w:rFonts w:cstheme="minorHAnsi"/>
          <w:sz w:val="24"/>
          <w:szCs w:val="24"/>
        </w:rPr>
      </w:pPr>
      <w:r w:rsidRPr="00BC2294">
        <w:rPr>
          <w:rFonts w:cstheme="minorHAnsi"/>
          <w:sz w:val="24"/>
          <w:szCs w:val="24"/>
        </w:rPr>
        <w:t>Saleit email notes of working group out to whole group.</w:t>
      </w:r>
      <w:r w:rsidR="0018448C">
        <w:rPr>
          <w:rFonts w:cstheme="minorHAnsi"/>
          <w:sz w:val="24"/>
          <w:szCs w:val="24"/>
        </w:rPr>
        <w:t xml:space="preserve"> (</w:t>
      </w:r>
      <w:r w:rsidR="00B40EB3">
        <w:rPr>
          <w:rFonts w:cstheme="minorHAnsi"/>
          <w:sz w:val="24"/>
          <w:szCs w:val="24"/>
        </w:rPr>
        <w:t>Done</w:t>
      </w:r>
      <w:r w:rsidR="0018448C">
        <w:rPr>
          <w:rFonts w:cstheme="minorHAnsi"/>
          <w:sz w:val="24"/>
          <w:szCs w:val="24"/>
        </w:rPr>
        <w:t>)</w:t>
      </w:r>
    </w:p>
    <w:p w:rsidR="00480614" w:rsidRPr="00BC2294" w:rsidRDefault="00480614" w:rsidP="007028B6">
      <w:pPr>
        <w:spacing w:after="0" w:line="240" w:lineRule="auto"/>
        <w:rPr>
          <w:rFonts w:cstheme="minorHAnsi"/>
          <w:sz w:val="24"/>
          <w:szCs w:val="24"/>
        </w:rPr>
      </w:pPr>
    </w:p>
    <w:p w:rsidR="00480614" w:rsidRPr="00BC2294" w:rsidRDefault="00480614" w:rsidP="00B40EB3">
      <w:pPr>
        <w:spacing w:after="0" w:line="240" w:lineRule="auto"/>
        <w:rPr>
          <w:rFonts w:cstheme="minorHAnsi"/>
          <w:sz w:val="24"/>
          <w:szCs w:val="24"/>
        </w:rPr>
      </w:pPr>
      <w:r w:rsidRPr="00BC2294">
        <w:rPr>
          <w:rFonts w:cstheme="minorHAnsi"/>
          <w:sz w:val="24"/>
          <w:szCs w:val="24"/>
        </w:rPr>
        <w:t xml:space="preserve">Saleit email </w:t>
      </w:r>
      <w:proofErr w:type="spellStart"/>
      <w:r w:rsidRPr="00BC2294">
        <w:rPr>
          <w:rFonts w:cstheme="minorHAnsi"/>
          <w:sz w:val="24"/>
          <w:szCs w:val="24"/>
        </w:rPr>
        <w:t>weblinks</w:t>
      </w:r>
      <w:proofErr w:type="spellEnd"/>
      <w:r w:rsidRPr="00BC2294">
        <w:rPr>
          <w:rFonts w:cstheme="minorHAnsi"/>
          <w:sz w:val="24"/>
          <w:szCs w:val="24"/>
        </w:rPr>
        <w:t xml:space="preserve"> to LTER-EDU proje</w:t>
      </w:r>
      <w:bookmarkStart w:id="0" w:name="_GoBack"/>
      <w:bookmarkEnd w:id="0"/>
      <w:r w:rsidRPr="00BC2294">
        <w:rPr>
          <w:rFonts w:cstheme="minorHAnsi"/>
          <w:sz w:val="24"/>
          <w:szCs w:val="24"/>
        </w:rPr>
        <w:t>ct to the whole group.</w:t>
      </w:r>
      <w:r w:rsidR="00B40EB3">
        <w:rPr>
          <w:rFonts w:cstheme="minorHAnsi"/>
          <w:sz w:val="24"/>
          <w:szCs w:val="24"/>
        </w:rPr>
        <w:t xml:space="preserve"> </w:t>
      </w:r>
      <w:r w:rsidR="0018448C">
        <w:rPr>
          <w:rFonts w:cstheme="minorHAnsi"/>
          <w:sz w:val="24"/>
          <w:szCs w:val="24"/>
        </w:rPr>
        <w:t>(</w:t>
      </w:r>
      <w:r w:rsidR="00B40EB3">
        <w:rPr>
          <w:rFonts w:cstheme="minorHAnsi"/>
          <w:sz w:val="24"/>
          <w:szCs w:val="24"/>
        </w:rPr>
        <w:t>E</w:t>
      </w:r>
      <w:r w:rsidR="0018448C">
        <w:rPr>
          <w:rFonts w:cstheme="minorHAnsi"/>
          <w:sz w:val="24"/>
          <w:szCs w:val="24"/>
        </w:rPr>
        <w:t>nclosed)</w:t>
      </w:r>
    </w:p>
    <w:p w:rsidR="00480614" w:rsidRPr="00BC2294" w:rsidRDefault="00480614" w:rsidP="007028B6">
      <w:pPr>
        <w:spacing w:after="0" w:line="240" w:lineRule="auto"/>
        <w:rPr>
          <w:rFonts w:cstheme="minorHAnsi"/>
          <w:sz w:val="24"/>
          <w:szCs w:val="24"/>
        </w:rPr>
      </w:pPr>
    </w:p>
    <w:p w:rsidR="00480614" w:rsidRPr="00BC2294" w:rsidRDefault="00480614" w:rsidP="007028B6">
      <w:pPr>
        <w:spacing w:after="0" w:line="240" w:lineRule="auto"/>
        <w:rPr>
          <w:rFonts w:cstheme="minorHAnsi"/>
          <w:sz w:val="24"/>
          <w:szCs w:val="24"/>
        </w:rPr>
      </w:pPr>
      <w:r w:rsidRPr="00BC2294">
        <w:rPr>
          <w:rFonts w:cstheme="minorHAnsi"/>
          <w:sz w:val="24"/>
          <w:szCs w:val="24"/>
        </w:rPr>
        <w:t>Kari will send Jill’s description of what she did with her students and lessons learned to the whole group in the spring of 2013.</w:t>
      </w:r>
    </w:p>
    <w:p w:rsidR="00480614" w:rsidRPr="00BC2294" w:rsidRDefault="00480614" w:rsidP="007028B6">
      <w:pPr>
        <w:spacing w:after="0" w:line="240" w:lineRule="auto"/>
        <w:rPr>
          <w:rFonts w:cstheme="minorHAnsi"/>
          <w:sz w:val="24"/>
          <w:szCs w:val="24"/>
        </w:rPr>
      </w:pPr>
    </w:p>
    <w:p w:rsidR="00480614" w:rsidRPr="00BC2294" w:rsidRDefault="00480614" w:rsidP="007028B6">
      <w:pPr>
        <w:spacing w:after="0" w:line="240" w:lineRule="auto"/>
        <w:rPr>
          <w:rFonts w:cstheme="minorHAnsi"/>
          <w:sz w:val="24"/>
          <w:szCs w:val="24"/>
        </w:rPr>
      </w:pPr>
      <w:r w:rsidRPr="00BC2294">
        <w:rPr>
          <w:rFonts w:cstheme="minorHAnsi"/>
          <w:sz w:val="24"/>
          <w:szCs w:val="24"/>
        </w:rPr>
        <w:t>Kari will also send/start accumulating ideas for incorporating the LTER-EDU project into teaching carbon and nitrogen cycles, especially in light of the NGSS. The MSP has resources that can be used for this, and also Kari has teachers who have used a decomposition study to teach carbon and nitrogen cycles.</w:t>
      </w:r>
      <w:r w:rsidR="00050C07">
        <w:rPr>
          <w:rFonts w:cstheme="minorHAnsi"/>
          <w:sz w:val="24"/>
          <w:szCs w:val="24"/>
        </w:rPr>
        <w:t xml:space="preserve"> Stephanie is interested in collaborating on this work.</w:t>
      </w:r>
    </w:p>
    <w:p w:rsidR="00480614" w:rsidRPr="00BC2294" w:rsidRDefault="00480614" w:rsidP="007028B6">
      <w:pPr>
        <w:spacing w:after="0" w:line="240" w:lineRule="auto"/>
        <w:rPr>
          <w:rFonts w:cstheme="minorHAnsi"/>
          <w:sz w:val="24"/>
          <w:szCs w:val="24"/>
        </w:rPr>
      </w:pPr>
    </w:p>
    <w:p w:rsidR="00480614" w:rsidRPr="00BC2294" w:rsidRDefault="00050C07" w:rsidP="007028B6">
      <w:pPr>
        <w:spacing w:after="0" w:line="240" w:lineRule="auto"/>
        <w:rPr>
          <w:rFonts w:cstheme="minorHAnsi"/>
          <w:sz w:val="24"/>
          <w:szCs w:val="24"/>
        </w:rPr>
      </w:pPr>
      <w:r>
        <w:rPr>
          <w:rFonts w:cstheme="minorHAnsi"/>
          <w:sz w:val="24"/>
          <w:szCs w:val="24"/>
        </w:rPr>
        <w:t xml:space="preserve">Jennie </w:t>
      </w:r>
      <w:proofErr w:type="spellStart"/>
      <w:r>
        <w:rPr>
          <w:rFonts w:cstheme="minorHAnsi"/>
          <w:sz w:val="24"/>
          <w:szCs w:val="24"/>
        </w:rPr>
        <w:t>DeM</w:t>
      </w:r>
      <w:r w:rsidR="00617150" w:rsidRPr="00BC2294">
        <w:rPr>
          <w:rFonts w:cstheme="minorHAnsi"/>
          <w:sz w:val="24"/>
          <w:szCs w:val="24"/>
        </w:rPr>
        <w:t>arco</w:t>
      </w:r>
      <w:proofErr w:type="spellEnd"/>
      <w:r w:rsidR="00617150" w:rsidRPr="00BC2294">
        <w:rPr>
          <w:rFonts w:cstheme="minorHAnsi"/>
          <w:sz w:val="24"/>
          <w:szCs w:val="24"/>
        </w:rPr>
        <w:t xml:space="preserve"> mentioned a Nitrogen board game. She will find the link and email it to the group.</w:t>
      </w:r>
    </w:p>
    <w:p w:rsidR="00617150" w:rsidRPr="00BC2294" w:rsidRDefault="00617150" w:rsidP="007028B6">
      <w:pPr>
        <w:spacing w:after="0" w:line="240" w:lineRule="auto"/>
        <w:rPr>
          <w:rFonts w:cstheme="minorHAnsi"/>
          <w:sz w:val="24"/>
          <w:szCs w:val="24"/>
        </w:rPr>
      </w:pPr>
    </w:p>
    <w:p w:rsidR="00617150" w:rsidRPr="00BC2294" w:rsidRDefault="00617150" w:rsidP="007028B6">
      <w:pPr>
        <w:spacing w:after="0" w:line="240" w:lineRule="auto"/>
        <w:rPr>
          <w:rFonts w:cstheme="minorHAnsi"/>
          <w:sz w:val="24"/>
          <w:szCs w:val="24"/>
        </w:rPr>
      </w:pPr>
      <w:r w:rsidRPr="00BC2294">
        <w:rPr>
          <w:rFonts w:cstheme="minorHAnsi"/>
          <w:sz w:val="24"/>
          <w:szCs w:val="24"/>
        </w:rPr>
        <w:t>Kari and Stephanie will stay in touch about</w:t>
      </w:r>
      <w:r w:rsidR="005D20C0" w:rsidRPr="00BC2294">
        <w:rPr>
          <w:rFonts w:cstheme="minorHAnsi"/>
          <w:sz w:val="24"/>
          <w:szCs w:val="24"/>
        </w:rPr>
        <w:t xml:space="preserve"> possibilities for writing a small proposal</w:t>
      </w:r>
      <w:r w:rsidRPr="00BC2294">
        <w:rPr>
          <w:rFonts w:cstheme="minorHAnsi"/>
          <w:sz w:val="24"/>
          <w:szCs w:val="24"/>
        </w:rPr>
        <w:t xml:space="preserve"> that could fund implementing the LTER-EDU project with teachers &amp; their students</w:t>
      </w:r>
      <w:r w:rsidR="00050C07">
        <w:rPr>
          <w:rFonts w:cstheme="minorHAnsi"/>
          <w:sz w:val="24"/>
          <w:szCs w:val="24"/>
        </w:rPr>
        <w:t xml:space="preserve"> within the U.S</w:t>
      </w:r>
      <w:r w:rsidRPr="00BC2294">
        <w:rPr>
          <w:rFonts w:cstheme="minorHAnsi"/>
          <w:sz w:val="24"/>
          <w:szCs w:val="24"/>
        </w:rPr>
        <w:t>.</w:t>
      </w:r>
    </w:p>
    <w:p w:rsidR="00F64C61" w:rsidRPr="00BC2294" w:rsidRDefault="00F64C61" w:rsidP="007028B6">
      <w:pPr>
        <w:spacing w:after="0" w:line="240" w:lineRule="auto"/>
        <w:rPr>
          <w:rFonts w:cstheme="minorHAnsi"/>
          <w:sz w:val="24"/>
          <w:szCs w:val="24"/>
        </w:rPr>
      </w:pPr>
    </w:p>
    <w:p w:rsidR="00C3737E" w:rsidRPr="00BC2294" w:rsidRDefault="00286F22" w:rsidP="007028B6">
      <w:pPr>
        <w:spacing w:after="0" w:line="240" w:lineRule="auto"/>
        <w:rPr>
          <w:rFonts w:cstheme="minorHAnsi"/>
          <w:sz w:val="24"/>
          <w:szCs w:val="24"/>
        </w:rPr>
      </w:pPr>
      <w:r w:rsidRPr="00BC2294">
        <w:rPr>
          <w:rFonts w:cstheme="minorHAnsi"/>
          <w:sz w:val="24"/>
          <w:szCs w:val="24"/>
        </w:rPr>
        <w:t xml:space="preserve">Kari will send an email to Geoff Wilson introducing him to Kyle </w:t>
      </w:r>
      <w:proofErr w:type="spellStart"/>
      <w:r w:rsidRPr="00BC2294">
        <w:rPr>
          <w:rFonts w:cstheme="minorHAnsi"/>
          <w:sz w:val="24"/>
          <w:szCs w:val="24"/>
        </w:rPr>
        <w:t>Wickings</w:t>
      </w:r>
      <w:proofErr w:type="spellEnd"/>
      <w:r w:rsidRPr="00BC2294">
        <w:rPr>
          <w:rFonts w:cstheme="minorHAnsi"/>
          <w:sz w:val="24"/>
          <w:szCs w:val="24"/>
        </w:rPr>
        <w:t>, a scientist at UNH interested in working with teachers.</w:t>
      </w:r>
    </w:p>
    <w:p w:rsidR="007028B6" w:rsidRDefault="007028B6" w:rsidP="007028B6">
      <w:pPr>
        <w:spacing w:after="0" w:line="240" w:lineRule="auto"/>
        <w:rPr>
          <w:rFonts w:cstheme="minorHAnsi"/>
          <w:sz w:val="24"/>
          <w:szCs w:val="24"/>
        </w:rPr>
      </w:pPr>
    </w:p>
    <w:tbl>
      <w:tblPr>
        <w:tblStyle w:val="a4"/>
        <w:tblW w:w="0" w:type="auto"/>
        <w:tblLook w:val="04A0" w:firstRow="1" w:lastRow="0" w:firstColumn="1" w:lastColumn="0" w:noHBand="0" w:noVBand="1"/>
      </w:tblPr>
      <w:tblGrid>
        <w:gridCol w:w="2856"/>
        <w:gridCol w:w="3323"/>
        <w:gridCol w:w="1248"/>
        <w:gridCol w:w="2149"/>
      </w:tblGrid>
      <w:tr w:rsidR="00A57B6B" w:rsidTr="00E76B0F">
        <w:tc>
          <w:tcPr>
            <w:tcW w:w="2856" w:type="dxa"/>
          </w:tcPr>
          <w:p w:rsidR="00A57B6B" w:rsidRPr="00A57B6B" w:rsidRDefault="00A57B6B" w:rsidP="007028B6">
            <w:pPr>
              <w:rPr>
                <w:rFonts w:cstheme="minorHAnsi"/>
                <w:b/>
                <w:sz w:val="24"/>
                <w:szCs w:val="24"/>
              </w:rPr>
            </w:pPr>
            <w:r w:rsidRPr="00A57B6B">
              <w:rPr>
                <w:rFonts w:cstheme="minorHAnsi"/>
                <w:b/>
                <w:sz w:val="24"/>
                <w:szCs w:val="24"/>
              </w:rPr>
              <w:t>Name</w:t>
            </w:r>
          </w:p>
        </w:tc>
        <w:tc>
          <w:tcPr>
            <w:tcW w:w="3323" w:type="dxa"/>
          </w:tcPr>
          <w:p w:rsidR="00A57B6B" w:rsidRPr="00A57B6B" w:rsidRDefault="00A57B6B" w:rsidP="007028B6">
            <w:pPr>
              <w:rPr>
                <w:rFonts w:cstheme="minorHAnsi"/>
                <w:b/>
                <w:sz w:val="24"/>
                <w:szCs w:val="24"/>
              </w:rPr>
            </w:pPr>
            <w:r w:rsidRPr="00A57B6B">
              <w:rPr>
                <w:rFonts w:cstheme="minorHAnsi"/>
                <w:b/>
                <w:sz w:val="24"/>
                <w:szCs w:val="24"/>
              </w:rPr>
              <w:t>Email</w:t>
            </w:r>
          </w:p>
        </w:tc>
        <w:tc>
          <w:tcPr>
            <w:tcW w:w="1248" w:type="dxa"/>
          </w:tcPr>
          <w:p w:rsidR="00A57B6B" w:rsidRPr="00A57B6B" w:rsidRDefault="00A57B6B" w:rsidP="007028B6">
            <w:pPr>
              <w:rPr>
                <w:rFonts w:cstheme="minorHAnsi"/>
                <w:b/>
                <w:sz w:val="24"/>
                <w:szCs w:val="24"/>
              </w:rPr>
            </w:pPr>
            <w:r w:rsidRPr="00A57B6B">
              <w:rPr>
                <w:rFonts w:cstheme="minorHAnsi"/>
                <w:b/>
                <w:sz w:val="24"/>
                <w:szCs w:val="24"/>
              </w:rPr>
              <w:t>LTER Site</w:t>
            </w:r>
          </w:p>
        </w:tc>
        <w:tc>
          <w:tcPr>
            <w:tcW w:w="2149" w:type="dxa"/>
          </w:tcPr>
          <w:p w:rsidR="00A57B6B" w:rsidRPr="00A57B6B" w:rsidRDefault="00A57B6B" w:rsidP="007028B6">
            <w:pPr>
              <w:rPr>
                <w:rFonts w:cstheme="minorHAnsi"/>
                <w:b/>
                <w:sz w:val="24"/>
                <w:szCs w:val="24"/>
              </w:rPr>
            </w:pPr>
            <w:r w:rsidRPr="00A57B6B">
              <w:rPr>
                <w:rFonts w:cstheme="minorHAnsi"/>
                <w:b/>
                <w:sz w:val="24"/>
                <w:szCs w:val="24"/>
              </w:rPr>
              <w:t>Notes</w:t>
            </w:r>
          </w:p>
        </w:tc>
      </w:tr>
      <w:tr w:rsidR="00A57B6B" w:rsidTr="00E76B0F">
        <w:tc>
          <w:tcPr>
            <w:tcW w:w="2856" w:type="dxa"/>
          </w:tcPr>
          <w:p w:rsidR="00A57B6B" w:rsidRDefault="003F0C08" w:rsidP="007028B6">
            <w:pPr>
              <w:rPr>
                <w:rFonts w:cstheme="minorHAnsi"/>
                <w:sz w:val="24"/>
                <w:szCs w:val="24"/>
              </w:rPr>
            </w:pPr>
            <w:r>
              <w:rPr>
                <w:rFonts w:cstheme="minorHAnsi"/>
                <w:sz w:val="24"/>
                <w:szCs w:val="24"/>
              </w:rPr>
              <w:t>Saleit Ron</w:t>
            </w:r>
          </w:p>
        </w:tc>
        <w:tc>
          <w:tcPr>
            <w:tcW w:w="3323" w:type="dxa"/>
          </w:tcPr>
          <w:p w:rsidR="00A57B6B" w:rsidRDefault="00493D06" w:rsidP="007028B6">
            <w:pPr>
              <w:rPr>
                <w:rFonts w:cstheme="minorHAnsi"/>
                <w:sz w:val="24"/>
                <w:szCs w:val="24"/>
              </w:rPr>
            </w:pPr>
            <w:r>
              <w:rPr>
                <w:rFonts w:cstheme="minorHAnsi"/>
                <w:sz w:val="24"/>
                <w:szCs w:val="24"/>
              </w:rPr>
              <w:t>saleit@ramathanadiv.org.il</w:t>
            </w:r>
          </w:p>
        </w:tc>
        <w:tc>
          <w:tcPr>
            <w:tcW w:w="1248" w:type="dxa"/>
          </w:tcPr>
          <w:p w:rsidR="00A57B6B" w:rsidRDefault="00493D06" w:rsidP="007028B6">
            <w:pPr>
              <w:rPr>
                <w:rFonts w:cstheme="minorHAnsi"/>
                <w:sz w:val="24"/>
                <w:szCs w:val="24"/>
              </w:rPr>
            </w:pPr>
            <w:r>
              <w:rPr>
                <w:rFonts w:cstheme="minorHAnsi"/>
                <w:sz w:val="24"/>
                <w:szCs w:val="24"/>
              </w:rPr>
              <w:t>RH-</w:t>
            </w:r>
            <w:r w:rsidR="003F0C08">
              <w:rPr>
                <w:rFonts w:cstheme="minorHAnsi"/>
                <w:sz w:val="24"/>
                <w:szCs w:val="24"/>
              </w:rPr>
              <w:t>Israel</w:t>
            </w:r>
          </w:p>
        </w:tc>
        <w:tc>
          <w:tcPr>
            <w:tcW w:w="2149" w:type="dxa"/>
          </w:tcPr>
          <w:p w:rsidR="00A57B6B" w:rsidRDefault="00A57B6B" w:rsidP="007028B6">
            <w:pPr>
              <w:rPr>
                <w:rFonts w:cstheme="minorHAnsi"/>
                <w:sz w:val="24"/>
                <w:szCs w:val="24"/>
              </w:rPr>
            </w:pPr>
          </w:p>
        </w:tc>
      </w:tr>
      <w:tr w:rsidR="00A57B6B" w:rsidTr="00E76B0F">
        <w:tc>
          <w:tcPr>
            <w:tcW w:w="2856" w:type="dxa"/>
          </w:tcPr>
          <w:p w:rsidR="00A57B6B" w:rsidRDefault="003F0C08" w:rsidP="007028B6">
            <w:pPr>
              <w:rPr>
                <w:rFonts w:cstheme="minorHAnsi"/>
                <w:sz w:val="24"/>
                <w:szCs w:val="24"/>
              </w:rPr>
            </w:pPr>
            <w:r>
              <w:rPr>
                <w:rFonts w:cstheme="minorHAnsi"/>
                <w:sz w:val="24"/>
                <w:szCs w:val="24"/>
              </w:rPr>
              <w:t>Kari O’Connell</w:t>
            </w:r>
          </w:p>
        </w:tc>
        <w:tc>
          <w:tcPr>
            <w:tcW w:w="3323" w:type="dxa"/>
          </w:tcPr>
          <w:p w:rsidR="00A57B6B" w:rsidRDefault="003F0C08" w:rsidP="007028B6">
            <w:pPr>
              <w:rPr>
                <w:rFonts w:cstheme="minorHAnsi"/>
                <w:sz w:val="24"/>
                <w:szCs w:val="24"/>
              </w:rPr>
            </w:pPr>
            <w:r>
              <w:rPr>
                <w:rFonts w:cstheme="minorHAnsi"/>
                <w:sz w:val="24"/>
                <w:szCs w:val="24"/>
              </w:rPr>
              <w:t>Kari.oconnell@oregonstate.edu</w:t>
            </w:r>
          </w:p>
        </w:tc>
        <w:tc>
          <w:tcPr>
            <w:tcW w:w="1248" w:type="dxa"/>
          </w:tcPr>
          <w:p w:rsidR="00A57B6B" w:rsidRDefault="003F0C08" w:rsidP="007028B6">
            <w:pPr>
              <w:rPr>
                <w:rFonts w:cstheme="minorHAnsi"/>
                <w:sz w:val="24"/>
                <w:szCs w:val="24"/>
              </w:rPr>
            </w:pPr>
            <w:r>
              <w:rPr>
                <w:rFonts w:cstheme="minorHAnsi"/>
                <w:sz w:val="24"/>
                <w:szCs w:val="24"/>
              </w:rPr>
              <w:t>AND</w:t>
            </w:r>
          </w:p>
        </w:tc>
        <w:tc>
          <w:tcPr>
            <w:tcW w:w="2149" w:type="dxa"/>
          </w:tcPr>
          <w:p w:rsidR="00A57B6B" w:rsidRDefault="00A57B6B" w:rsidP="007028B6">
            <w:pPr>
              <w:rPr>
                <w:rFonts w:cstheme="minorHAnsi"/>
                <w:sz w:val="24"/>
                <w:szCs w:val="24"/>
              </w:rPr>
            </w:pPr>
          </w:p>
        </w:tc>
      </w:tr>
      <w:tr w:rsidR="00A57B6B" w:rsidTr="00E76B0F">
        <w:tc>
          <w:tcPr>
            <w:tcW w:w="2856" w:type="dxa"/>
          </w:tcPr>
          <w:p w:rsidR="00A57B6B" w:rsidRDefault="003F0C08" w:rsidP="007028B6">
            <w:pPr>
              <w:rPr>
                <w:rFonts w:cstheme="minorHAnsi"/>
                <w:sz w:val="24"/>
                <w:szCs w:val="24"/>
              </w:rPr>
            </w:pPr>
            <w:r>
              <w:rPr>
                <w:rFonts w:cstheme="minorHAnsi"/>
                <w:sz w:val="24"/>
                <w:szCs w:val="24"/>
              </w:rPr>
              <w:t>Katie Bennett</w:t>
            </w:r>
          </w:p>
        </w:tc>
        <w:tc>
          <w:tcPr>
            <w:tcW w:w="3323" w:type="dxa"/>
          </w:tcPr>
          <w:p w:rsidR="00A57B6B" w:rsidRDefault="003F0C08" w:rsidP="007028B6">
            <w:pPr>
              <w:rPr>
                <w:rFonts w:cstheme="minorHAnsi"/>
                <w:sz w:val="24"/>
                <w:szCs w:val="24"/>
              </w:rPr>
            </w:pPr>
            <w:r>
              <w:rPr>
                <w:rFonts w:cstheme="minorHAnsi"/>
                <w:sz w:val="24"/>
                <w:szCs w:val="24"/>
              </w:rPr>
              <w:t>Kbennet42@gmail.com</w:t>
            </w:r>
          </w:p>
        </w:tc>
        <w:tc>
          <w:tcPr>
            <w:tcW w:w="1248" w:type="dxa"/>
          </w:tcPr>
          <w:p w:rsidR="00A57B6B" w:rsidRDefault="003F0C08" w:rsidP="007028B6">
            <w:pPr>
              <w:rPr>
                <w:rFonts w:cstheme="minorHAnsi"/>
                <w:sz w:val="24"/>
                <w:szCs w:val="24"/>
              </w:rPr>
            </w:pPr>
            <w:r>
              <w:rPr>
                <w:rFonts w:cstheme="minorHAnsi"/>
                <w:sz w:val="24"/>
                <w:szCs w:val="24"/>
              </w:rPr>
              <w:t>HFR</w:t>
            </w:r>
          </w:p>
        </w:tc>
        <w:tc>
          <w:tcPr>
            <w:tcW w:w="2149" w:type="dxa"/>
          </w:tcPr>
          <w:p w:rsidR="00A57B6B" w:rsidRDefault="003F0C08" w:rsidP="007028B6">
            <w:pPr>
              <w:rPr>
                <w:rFonts w:cstheme="minorHAnsi"/>
                <w:sz w:val="24"/>
                <w:szCs w:val="24"/>
              </w:rPr>
            </w:pPr>
            <w:r>
              <w:rPr>
                <w:rFonts w:cstheme="minorHAnsi"/>
                <w:sz w:val="24"/>
                <w:szCs w:val="24"/>
              </w:rPr>
              <w:t>teacher</w:t>
            </w:r>
          </w:p>
        </w:tc>
      </w:tr>
      <w:tr w:rsidR="00A57B6B" w:rsidTr="00E76B0F">
        <w:tc>
          <w:tcPr>
            <w:tcW w:w="2856" w:type="dxa"/>
          </w:tcPr>
          <w:p w:rsidR="00A57B6B" w:rsidRDefault="003F0C08" w:rsidP="007028B6">
            <w:pPr>
              <w:rPr>
                <w:rFonts w:cstheme="minorHAnsi"/>
                <w:sz w:val="24"/>
                <w:szCs w:val="24"/>
              </w:rPr>
            </w:pPr>
            <w:r>
              <w:rPr>
                <w:rFonts w:cstheme="minorHAnsi"/>
                <w:sz w:val="24"/>
                <w:szCs w:val="24"/>
              </w:rPr>
              <w:t>Scott Simon</w:t>
            </w:r>
          </w:p>
        </w:tc>
        <w:tc>
          <w:tcPr>
            <w:tcW w:w="3323" w:type="dxa"/>
          </w:tcPr>
          <w:p w:rsidR="00A57B6B" w:rsidRDefault="003F0C08" w:rsidP="007028B6">
            <w:pPr>
              <w:rPr>
                <w:rFonts w:cstheme="minorHAnsi"/>
                <w:sz w:val="24"/>
                <w:szCs w:val="24"/>
              </w:rPr>
            </w:pPr>
            <w:r>
              <w:rPr>
                <w:rFonts w:cstheme="minorHAnsi"/>
                <w:sz w:val="24"/>
                <w:szCs w:val="24"/>
              </w:rPr>
              <w:t>simon@msi.ucsb.edu</w:t>
            </w:r>
          </w:p>
        </w:tc>
        <w:tc>
          <w:tcPr>
            <w:tcW w:w="1248" w:type="dxa"/>
          </w:tcPr>
          <w:p w:rsidR="00A57B6B" w:rsidRDefault="003F0C08" w:rsidP="0057159C">
            <w:pPr>
              <w:rPr>
                <w:rFonts w:cstheme="minorHAnsi"/>
                <w:sz w:val="24"/>
                <w:szCs w:val="24"/>
              </w:rPr>
            </w:pPr>
            <w:r>
              <w:rPr>
                <w:rFonts w:cstheme="minorHAnsi"/>
                <w:sz w:val="24"/>
                <w:szCs w:val="24"/>
              </w:rPr>
              <w:t>CCE</w:t>
            </w:r>
          </w:p>
        </w:tc>
        <w:tc>
          <w:tcPr>
            <w:tcW w:w="2149" w:type="dxa"/>
          </w:tcPr>
          <w:p w:rsidR="00A57B6B" w:rsidRDefault="00A57B6B" w:rsidP="007028B6">
            <w:pPr>
              <w:rPr>
                <w:rFonts w:cstheme="minorHAnsi"/>
                <w:sz w:val="24"/>
                <w:szCs w:val="24"/>
              </w:rPr>
            </w:pPr>
          </w:p>
        </w:tc>
      </w:tr>
      <w:tr w:rsidR="00A57B6B" w:rsidTr="00E76B0F">
        <w:tc>
          <w:tcPr>
            <w:tcW w:w="2856" w:type="dxa"/>
          </w:tcPr>
          <w:p w:rsidR="00A57B6B" w:rsidRDefault="003F0C08" w:rsidP="007028B6">
            <w:pPr>
              <w:rPr>
                <w:rFonts w:cstheme="minorHAnsi"/>
                <w:sz w:val="24"/>
                <w:szCs w:val="24"/>
              </w:rPr>
            </w:pPr>
            <w:proofErr w:type="spellStart"/>
            <w:r>
              <w:rPr>
                <w:rFonts w:cstheme="minorHAnsi"/>
                <w:sz w:val="24"/>
                <w:szCs w:val="24"/>
              </w:rPr>
              <w:t>Noelia</w:t>
            </w:r>
            <w:proofErr w:type="spellEnd"/>
            <w:r>
              <w:rPr>
                <w:rFonts w:cstheme="minorHAnsi"/>
                <w:sz w:val="24"/>
                <w:szCs w:val="24"/>
              </w:rPr>
              <w:t xml:space="preserve"> Baez Rodriguez</w:t>
            </w:r>
          </w:p>
        </w:tc>
        <w:tc>
          <w:tcPr>
            <w:tcW w:w="3323" w:type="dxa"/>
          </w:tcPr>
          <w:p w:rsidR="00A57B6B" w:rsidRDefault="003F0C08" w:rsidP="007028B6">
            <w:pPr>
              <w:rPr>
                <w:rFonts w:cstheme="minorHAnsi"/>
                <w:sz w:val="24"/>
                <w:szCs w:val="24"/>
              </w:rPr>
            </w:pPr>
            <w:r>
              <w:rPr>
                <w:rFonts w:cstheme="minorHAnsi"/>
                <w:sz w:val="24"/>
                <w:szCs w:val="24"/>
              </w:rPr>
              <w:t>nbaez@ites.upr.edu</w:t>
            </w:r>
          </w:p>
        </w:tc>
        <w:tc>
          <w:tcPr>
            <w:tcW w:w="1248" w:type="dxa"/>
          </w:tcPr>
          <w:p w:rsidR="00A57B6B" w:rsidRDefault="003F0C08" w:rsidP="007028B6">
            <w:pPr>
              <w:rPr>
                <w:rFonts w:cstheme="minorHAnsi"/>
                <w:sz w:val="24"/>
                <w:szCs w:val="24"/>
              </w:rPr>
            </w:pPr>
            <w:r>
              <w:rPr>
                <w:rFonts w:cstheme="minorHAnsi"/>
                <w:sz w:val="24"/>
                <w:szCs w:val="24"/>
              </w:rPr>
              <w:t>LUQ</w:t>
            </w:r>
          </w:p>
        </w:tc>
        <w:tc>
          <w:tcPr>
            <w:tcW w:w="2149" w:type="dxa"/>
          </w:tcPr>
          <w:p w:rsidR="00A57B6B" w:rsidRDefault="00A57B6B" w:rsidP="007028B6">
            <w:pPr>
              <w:rPr>
                <w:rFonts w:cstheme="minorHAnsi"/>
                <w:sz w:val="24"/>
                <w:szCs w:val="24"/>
              </w:rPr>
            </w:pPr>
          </w:p>
        </w:tc>
      </w:tr>
      <w:tr w:rsidR="00A57B6B" w:rsidTr="00E76B0F">
        <w:tc>
          <w:tcPr>
            <w:tcW w:w="2856" w:type="dxa"/>
          </w:tcPr>
          <w:p w:rsidR="00A57B6B" w:rsidRDefault="003F0C08" w:rsidP="007028B6">
            <w:pPr>
              <w:rPr>
                <w:rFonts w:cstheme="minorHAnsi"/>
                <w:sz w:val="24"/>
                <w:szCs w:val="24"/>
              </w:rPr>
            </w:pPr>
            <w:r>
              <w:rPr>
                <w:rFonts w:cstheme="minorHAnsi"/>
                <w:sz w:val="24"/>
                <w:szCs w:val="24"/>
              </w:rPr>
              <w:t>Mary Hunter-Laszlo</w:t>
            </w:r>
          </w:p>
        </w:tc>
        <w:tc>
          <w:tcPr>
            <w:tcW w:w="3323" w:type="dxa"/>
          </w:tcPr>
          <w:p w:rsidR="00A57B6B" w:rsidRDefault="003F0C08" w:rsidP="007028B6">
            <w:pPr>
              <w:rPr>
                <w:rFonts w:cstheme="minorHAnsi"/>
                <w:sz w:val="24"/>
                <w:szCs w:val="24"/>
              </w:rPr>
            </w:pPr>
            <w:r>
              <w:rPr>
                <w:rFonts w:cstheme="minorHAnsi"/>
                <w:sz w:val="24"/>
                <w:szCs w:val="24"/>
              </w:rPr>
              <w:t>maryhl@psdschools.org</w:t>
            </w:r>
          </w:p>
        </w:tc>
        <w:tc>
          <w:tcPr>
            <w:tcW w:w="1248" w:type="dxa"/>
          </w:tcPr>
          <w:p w:rsidR="00A57B6B" w:rsidRDefault="003F0C08" w:rsidP="007028B6">
            <w:pPr>
              <w:rPr>
                <w:rFonts w:cstheme="minorHAnsi"/>
                <w:sz w:val="24"/>
                <w:szCs w:val="24"/>
              </w:rPr>
            </w:pPr>
            <w:r>
              <w:rPr>
                <w:rFonts w:cstheme="minorHAnsi"/>
                <w:sz w:val="24"/>
                <w:szCs w:val="24"/>
              </w:rPr>
              <w:t>SGS</w:t>
            </w:r>
          </w:p>
        </w:tc>
        <w:tc>
          <w:tcPr>
            <w:tcW w:w="2149" w:type="dxa"/>
          </w:tcPr>
          <w:p w:rsidR="00A57B6B" w:rsidRDefault="003F0C08" w:rsidP="007028B6">
            <w:pPr>
              <w:rPr>
                <w:rFonts w:cstheme="minorHAnsi"/>
                <w:sz w:val="24"/>
                <w:szCs w:val="24"/>
              </w:rPr>
            </w:pPr>
            <w:r>
              <w:rPr>
                <w:rFonts w:cstheme="minorHAnsi"/>
                <w:sz w:val="24"/>
                <w:szCs w:val="24"/>
              </w:rPr>
              <w:t>teacher</w:t>
            </w:r>
          </w:p>
        </w:tc>
      </w:tr>
      <w:tr w:rsidR="00A57B6B" w:rsidTr="00E76B0F">
        <w:tc>
          <w:tcPr>
            <w:tcW w:w="2856" w:type="dxa"/>
          </w:tcPr>
          <w:p w:rsidR="00A57B6B" w:rsidRDefault="003F0C08" w:rsidP="007028B6">
            <w:pPr>
              <w:rPr>
                <w:rFonts w:cstheme="minorHAnsi"/>
                <w:sz w:val="24"/>
                <w:szCs w:val="24"/>
              </w:rPr>
            </w:pPr>
            <w:r>
              <w:rPr>
                <w:rFonts w:cstheme="minorHAnsi"/>
                <w:sz w:val="24"/>
                <w:szCs w:val="24"/>
              </w:rPr>
              <w:t xml:space="preserve">Jennie </w:t>
            </w:r>
            <w:proofErr w:type="spellStart"/>
            <w:r>
              <w:rPr>
                <w:rFonts w:cstheme="minorHAnsi"/>
                <w:sz w:val="24"/>
                <w:szCs w:val="24"/>
              </w:rPr>
              <w:t>DeMarco</w:t>
            </w:r>
            <w:proofErr w:type="spellEnd"/>
          </w:p>
        </w:tc>
        <w:tc>
          <w:tcPr>
            <w:tcW w:w="3323" w:type="dxa"/>
          </w:tcPr>
          <w:p w:rsidR="00A57B6B" w:rsidRDefault="003F0C08" w:rsidP="007028B6">
            <w:pPr>
              <w:rPr>
                <w:rFonts w:cstheme="minorHAnsi"/>
                <w:sz w:val="24"/>
                <w:szCs w:val="24"/>
              </w:rPr>
            </w:pPr>
            <w:r>
              <w:rPr>
                <w:rFonts w:cstheme="minorHAnsi"/>
                <w:sz w:val="24"/>
                <w:szCs w:val="24"/>
              </w:rPr>
              <w:t>jennied@nmsu.edu</w:t>
            </w:r>
          </w:p>
        </w:tc>
        <w:tc>
          <w:tcPr>
            <w:tcW w:w="1248" w:type="dxa"/>
          </w:tcPr>
          <w:p w:rsidR="00A57B6B" w:rsidRDefault="003F0C08" w:rsidP="0064206C">
            <w:pPr>
              <w:rPr>
                <w:rFonts w:cstheme="minorHAnsi"/>
                <w:sz w:val="24"/>
                <w:szCs w:val="24"/>
              </w:rPr>
            </w:pPr>
            <w:r>
              <w:rPr>
                <w:rFonts w:cstheme="minorHAnsi"/>
                <w:sz w:val="24"/>
                <w:szCs w:val="24"/>
              </w:rPr>
              <w:t>JRN</w:t>
            </w:r>
          </w:p>
        </w:tc>
        <w:tc>
          <w:tcPr>
            <w:tcW w:w="2149" w:type="dxa"/>
          </w:tcPr>
          <w:p w:rsidR="00A57B6B" w:rsidRDefault="00A57B6B" w:rsidP="007028B6">
            <w:pPr>
              <w:rPr>
                <w:rFonts w:cstheme="minorHAnsi"/>
                <w:sz w:val="24"/>
                <w:szCs w:val="24"/>
              </w:rPr>
            </w:pPr>
          </w:p>
        </w:tc>
      </w:tr>
      <w:tr w:rsidR="00A57B6B" w:rsidTr="00E76B0F">
        <w:tc>
          <w:tcPr>
            <w:tcW w:w="2856" w:type="dxa"/>
          </w:tcPr>
          <w:p w:rsidR="00A57B6B" w:rsidRDefault="003F0C08" w:rsidP="007028B6">
            <w:pPr>
              <w:rPr>
                <w:rFonts w:cstheme="minorHAnsi"/>
                <w:sz w:val="24"/>
                <w:szCs w:val="24"/>
              </w:rPr>
            </w:pPr>
            <w:r>
              <w:rPr>
                <w:rFonts w:cstheme="minorHAnsi"/>
                <w:sz w:val="24"/>
                <w:szCs w:val="24"/>
              </w:rPr>
              <w:t>Melanie Peterson</w:t>
            </w:r>
          </w:p>
        </w:tc>
        <w:tc>
          <w:tcPr>
            <w:tcW w:w="3323" w:type="dxa"/>
          </w:tcPr>
          <w:p w:rsidR="00A57B6B" w:rsidRDefault="003F0C08" w:rsidP="007028B6">
            <w:pPr>
              <w:rPr>
                <w:rFonts w:cstheme="minorHAnsi"/>
                <w:sz w:val="24"/>
                <w:szCs w:val="24"/>
              </w:rPr>
            </w:pPr>
            <w:r>
              <w:rPr>
                <w:rFonts w:cstheme="minorHAnsi"/>
                <w:sz w:val="24"/>
                <w:szCs w:val="24"/>
              </w:rPr>
              <w:t>Mnp511@nmsu.edu</w:t>
            </w:r>
          </w:p>
        </w:tc>
        <w:tc>
          <w:tcPr>
            <w:tcW w:w="1248" w:type="dxa"/>
          </w:tcPr>
          <w:p w:rsidR="00A57B6B" w:rsidRDefault="003F0C08" w:rsidP="0064206C">
            <w:pPr>
              <w:rPr>
                <w:rFonts w:cstheme="minorHAnsi"/>
                <w:sz w:val="24"/>
                <w:szCs w:val="24"/>
              </w:rPr>
            </w:pPr>
            <w:r>
              <w:rPr>
                <w:rFonts w:cstheme="minorHAnsi"/>
                <w:sz w:val="24"/>
                <w:szCs w:val="24"/>
              </w:rPr>
              <w:t>JRN</w:t>
            </w:r>
          </w:p>
        </w:tc>
        <w:tc>
          <w:tcPr>
            <w:tcW w:w="2149" w:type="dxa"/>
          </w:tcPr>
          <w:p w:rsidR="00A57B6B" w:rsidRDefault="00A57B6B" w:rsidP="007028B6">
            <w:pPr>
              <w:rPr>
                <w:rFonts w:cstheme="minorHAnsi"/>
                <w:sz w:val="24"/>
                <w:szCs w:val="24"/>
              </w:rPr>
            </w:pPr>
          </w:p>
        </w:tc>
      </w:tr>
      <w:tr w:rsidR="00A57B6B" w:rsidTr="00E76B0F">
        <w:tc>
          <w:tcPr>
            <w:tcW w:w="2856" w:type="dxa"/>
          </w:tcPr>
          <w:p w:rsidR="00A57B6B" w:rsidRDefault="003F0C08" w:rsidP="007028B6">
            <w:pPr>
              <w:rPr>
                <w:rFonts w:cstheme="minorHAnsi"/>
                <w:sz w:val="24"/>
                <w:szCs w:val="24"/>
              </w:rPr>
            </w:pPr>
            <w:r>
              <w:rPr>
                <w:rFonts w:cstheme="minorHAnsi"/>
                <w:sz w:val="24"/>
                <w:szCs w:val="24"/>
              </w:rPr>
              <w:t>Brenda Nieto</w:t>
            </w:r>
          </w:p>
        </w:tc>
        <w:tc>
          <w:tcPr>
            <w:tcW w:w="3323" w:type="dxa"/>
          </w:tcPr>
          <w:p w:rsidR="00A57B6B" w:rsidRDefault="003F0C08" w:rsidP="007028B6">
            <w:pPr>
              <w:rPr>
                <w:rFonts w:cstheme="minorHAnsi"/>
                <w:sz w:val="24"/>
                <w:szCs w:val="24"/>
              </w:rPr>
            </w:pPr>
            <w:r>
              <w:rPr>
                <w:rFonts w:cstheme="minorHAnsi"/>
                <w:sz w:val="24"/>
                <w:szCs w:val="24"/>
              </w:rPr>
              <w:t>bcnieto@nmsu.edu</w:t>
            </w:r>
          </w:p>
        </w:tc>
        <w:tc>
          <w:tcPr>
            <w:tcW w:w="1248" w:type="dxa"/>
          </w:tcPr>
          <w:p w:rsidR="00A57B6B" w:rsidRDefault="003F0C08" w:rsidP="0064206C">
            <w:pPr>
              <w:rPr>
                <w:rFonts w:cstheme="minorHAnsi"/>
                <w:sz w:val="24"/>
                <w:szCs w:val="24"/>
              </w:rPr>
            </w:pPr>
            <w:r>
              <w:rPr>
                <w:rFonts w:cstheme="minorHAnsi"/>
                <w:sz w:val="24"/>
                <w:szCs w:val="24"/>
              </w:rPr>
              <w:t>JRN</w:t>
            </w:r>
          </w:p>
        </w:tc>
        <w:tc>
          <w:tcPr>
            <w:tcW w:w="2149" w:type="dxa"/>
          </w:tcPr>
          <w:p w:rsidR="00A57B6B" w:rsidRDefault="00A57B6B" w:rsidP="007028B6">
            <w:pPr>
              <w:rPr>
                <w:rFonts w:cstheme="minorHAnsi"/>
                <w:sz w:val="24"/>
                <w:szCs w:val="24"/>
              </w:rPr>
            </w:pPr>
          </w:p>
        </w:tc>
      </w:tr>
      <w:tr w:rsidR="00A57B6B" w:rsidTr="00E76B0F">
        <w:tc>
          <w:tcPr>
            <w:tcW w:w="2856" w:type="dxa"/>
          </w:tcPr>
          <w:p w:rsidR="00A57B6B" w:rsidRDefault="003F0C08" w:rsidP="007028B6">
            <w:pPr>
              <w:rPr>
                <w:rFonts w:cstheme="minorHAnsi"/>
                <w:sz w:val="24"/>
                <w:szCs w:val="24"/>
              </w:rPr>
            </w:pPr>
            <w:r>
              <w:rPr>
                <w:rFonts w:cstheme="minorHAnsi"/>
                <w:sz w:val="24"/>
                <w:szCs w:val="24"/>
              </w:rPr>
              <w:t>Mary Spivey</w:t>
            </w:r>
          </w:p>
        </w:tc>
        <w:tc>
          <w:tcPr>
            <w:tcW w:w="3323" w:type="dxa"/>
          </w:tcPr>
          <w:p w:rsidR="00A57B6B" w:rsidRDefault="003F0C08" w:rsidP="007028B6">
            <w:pPr>
              <w:rPr>
                <w:rFonts w:cstheme="minorHAnsi"/>
                <w:sz w:val="24"/>
                <w:szCs w:val="24"/>
              </w:rPr>
            </w:pPr>
            <w:r>
              <w:rPr>
                <w:rFonts w:cstheme="minorHAnsi"/>
                <w:sz w:val="24"/>
                <w:szCs w:val="24"/>
              </w:rPr>
              <w:t>Spive007@umn.edu</w:t>
            </w:r>
          </w:p>
        </w:tc>
        <w:tc>
          <w:tcPr>
            <w:tcW w:w="1248" w:type="dxa"/>
          </w:tcPr>
          <w:p w:rsidR="00A57B6B" w:rsidRDefault="003F0C08" w:rsidP="007028B6">
            <w:pPr>
              <w:rPr>
                <w:rFonts w:cstheme="minorHAnsi"/>
                <w:sz w:val="24"/>
                <w:szCs w:val="24"/>
              </w:rPr>
            </w:pPr>
            <w:r>
              <w:rPr>
                <w:rFonts w:cstheme="minorHAnsi"/>
                <w:sz w:val="24"/>
                <w:szCs w:val="24"/>
              </w:rPr>
              <w:t>CDR</w:t>
            </w:r>
          </w:p>
        </w:tc>
        <w:tc>
          <w:tcPr>
            <w:tcW w:w="2149" w:type="dxa"/>
          </w:tcPr>
          <w:p w:rsidR="00A57B6B" w:rsidRDefault="00A57B6B" w:rsidP="007028B6">
            <w:pPr>
              <w:rPr>
                <w:rFonts w:cstheme="minorHAnsi"/>
                <w:sz w:val="24"/>
                <w:szCs w:val="24"/>
              </w:rPr>
            </w:pPr>
          </w:p>
        </w:tc>
      </w:tr>
      <w:tr w:rsidR="00A57B6B" w:rsidTr="00E76B0F">
        <w:tc>
          <w:tcPr>
            <w:tcW w:w="2856" w:type="dxa"/>
          </w:tcPr>
          <w:p w:rsidR="00A57B6B" w:rsidRDefault="003F0C08" w:rsidP="007028B6">
            <w:pPr>
              <w:rPr>
                <w:rFonts w:cstheme="minorHAnsi"/>
                <w:sz w:val="24"/>
                <w:szCs w:val="24"/>
              </w:rPr>
            </w:pPr>
            <w:r>
              <w:rPr>
                <w:rFonts w:cstheme="minorHAnsi"/>
                <w:sz w:val="24"/>
                <w:szCs w:val="24"/>
              </w:rPr>
              <w:t xml:space="preserve">Molly </w:t>
            </w:r>
            <w:proofErr w:type="spellStart"/>
            <w:r>
              <w:rPr>
                <w:rFonts w:cstheme="minorHAnsi"/>
                <w:sz w:val="24"/>
                <w:szCs w:val="24"/>
              </w:rPr>
              <w:t>Charnes</w:t>
            </w:r>
            <w:proofErr w:type="spellEnd"/>
          </w:p>
        </w:tc>
        <w:tc>
          <w:tcPr>
            <w:tcW w:w="3323" w:type="dxa"/>
          </w:tcPr>
          <w:p w:rsidR="00A57B6B" w:rsidRDefault="00B40EB3" w:rsidP="007028B6">
            <w:pPr>
              <w:rPr>
                <w:rFonts w:cstheme="minorHAnsi"/>
                <w:sz w:val="24"/>
                <w:szCs w:val="24"/>
              </w:rPr>
            </w:pPr>
            <w:hyperlink r:id="rId6" w:history="1">
              <w:r w:rsidR="003F0C08" w:rsidRPr="00E84132">
                <w:rPr>
                  <w:rStyle w:val="Hyperlink"/>
                  <w:rFonts w:cstheme="minorHAnsi"/>
                  <w:sz w:val="24"/>
                  <w:szCs w:val="24"/>
                </w:rPr>
                <w:t>mcharnes@gmail.com</w:t>
              </w:r>
            </w:hyperlink>
          </w:p>
        </w:tc>
        <w:tc>
          <w:tcPr>
            <w:tcW w:w="1248" w:type="dxa"/>
          </w:tcPr>
          <w:p w:rsidR="00A57B6B" w:rsidRDefault="003F0C08" w:rsidP="007028B6">
            <w:pPr>
              <w:rPr>
                <w:rFonts w:cstheme="minorHAnsi"/>
                <w:sz w:val="24"/>
                <w:szCs w:val="24"/>
              </w:rPr>
            </w:pPr>
            <w:r>
              <w:rPr>
                <w:rFonts w:cstheme="minorHAnsi"/>
                <w:sz w:val="24"/>
                <w:szCs w:val="24"/>
              </w:rPr>
              <w:t>AND, BES</w:t>
            </w:r>
          </w:p>
        </w:tc>
        <w:tc>
          <w:tcPr>
            <w:tcW w:w="2149" w:type="dxa"/>
          </w:tcPr>
          <w:p w:rsidR="00A57B6B" w:rsidRDefault="003F0C08" w:rsidP="007028B6">
            <w:pPr>
              <w:rPr>
                <w:rFonts w:cstheme="minorHAnsi"/>
                <w:sz w:val="24"/>
                <w:szCs w:val="24"/>
              </w:rPr>
            </w:pPr>
            <w:r>
              <w:rPr>
                <w:rFonts w:cstheme="minorHAnsi"/>
                <w:sz w:val="24"/>
                <w:szCs w:val="24"/>
              </w:rPr>
              <w:t>teacher</w:t>
            </w:r>
          </w:p>
        </w:tc>
      </w:tr>
      <w:tr w:rsidR="00A57B6B" w:rsidTr="00E76B0F">
        <w:tc>
          <w:tcPr>
            <w:tcW w:w="2856" w:type="dxa"/>
          </w:tcPr>
          <w:p w:rsidR="00A57B6B" w:rsidRDefault="003F0C08" w:rsidP="007028B6">
            <w:pPr>
              <w:rPr>
                <w:rFonts w:cstheme="minorHAnsi"/>
                <w:sz w:val="24"/>
                <w:szCs w:val="24"/>
              </w:rPr>
            </w:pPr>
            <w:r>
              <w:rPr>
                <w:rFonts w:cstheme="minorHAnsi"/>
                <w:sz w:val="24"/>
                <w:szCs w:val="24"/>
              </w:rPr>
              <w:t>Elena Sparrow</w:t>
            </w:r>
          </w:p>
        </w:tc>
        <w:tc>
          <w:tcPr>
            <w:tcW w:w="3323" w:type="dxa"/>
          </w:tcPr>
          <w:p w:rsidR="00A57B6B" w:rsidRDefault="00B40EB3" w:rsidP="007028B6">
            <w:pPr>
              <w:rPr>
                <w:rFonts w:cstheme="minorHAnsi"/>
                <w:sz w:val="24"/>
                <w:szCs w:val="24"/>
              </w:rPr>
            </w:pPr>
            <w:hyperlink r:id="rId7" w:history="1">
              <w:r w:rsidR="003F0C08" w:rsidRPr="00E84132">
                <w:rPr>
                  <w:rStyle w:val="Hyperlink"/>
                  <w:rFonts w:cstheme="minorHAnsi"/>
                  <w:sz w:val="24"/>
                  <w:szCs w:val="24"/>
                </w:rPr>
                <w:t>ebsparrow@alaska.edu</w:t>
              </w:r>
            </w:hyperlink>
          </w:p>
        </w:tc>
        <w:tc>
          <w:tcPr>
            <w:tcW w:w="1248" w:type="dxa"/>
          </w:tcPr>
          <w:p w:rsidR="00A57B6B" w:rsidRDefault="003F0C08" w:rsidP="007028B6">
            <w:pPr>
              <w:rPr>
                <w:rFonts w:cstheme="minorHAnsi"/>
                <w:sz w:val="24"/>
                <w:szCs w:val="24"/>
              </w:rPr>
            </w:pPr>
            <w:r>
              <w:rPr>
                <w:rFonts w:cstheme="minorHAnsi"/>
                <w:sz w:val="24"/>
                <w:szCs w:val="24"/>
              </w:rPr>
              <w:t>BNZ</w:t>
            </w:r>
          </w:p>
        </w:tc>
        <w:tc>
          <w:tcPr>
            <w:tcW w:w="2149" w:type="dxa"/>
          </w:tcPr>
          <w:p w:rsidR="00A57B6B" w:rsidRDefault="00A57B6B" w:rsidP="007028B6">
            <w:pPr>
              <w:rPr>
                <w:rFonts w:cstheme="minorHAnsi"/>
                <w:sz w:val="24"/>
                <w:szCs w:val="24"/>
              </w:rPr>
            </w:pPr>
          </w:p>
        </w:tc>
      </w:tr>
      <w:tr w:rsidR="00A57B6B" w:rsidTr="00E76B0F">
        <w:tc>
          <w:tcPr>
            <w:tcW w:w="2856" w:type="dxa"/>
          </w:tcPr>
          <w:p w:rsidR="00A57B6B" w:rsidRDefault="003F0C08" w:rsidP="007028B6">
            <w:pPr>
              <w:rPr>
                <w:rFonts w:cstheme="minorHAnsi"/>
                <w:sz w:val="24"/>
                <w:szCs w:val="24"/>
              </w:rPr>
            </w:pPr>
            <w:r>
              <w:rPr>
                <w:rFonts w:cstheme="minorHAnsi"/>
                <w:sz w:val="24"/>
                <w:szCs w:val="24"/>
              </w:rPr>
              <w:t xml:space="preserve">Kyle </w:t>
            </w:r>
            <w:proofErr w:type="spellStart"/>
            <w:r>
              <w:rPr>
                <w:rFonts w:cstheme="minorHAnsi"/>
                <w:sz w:val="24"/>
                <w:szCs w:val="24"/>
              </w:rPr>
              <w:t>Wickings</w:t>
            </w:r>
            <w:proofErr w:type="spellEnd"/>
          </w:p>
        </w:tc>
        <w:tc>
          <w:tcPr>
            <w:tcW w:w="3323" w:type="dxa"/>
          </w:tcPr>
          <w:p w:rsidR="00A57B6B" w:rsidRDefault="003F0C08" w:rsidP="007028B6">
            <w:pPr>
              <w:rPr>
                <w:rFonts w:cstheme="minorHAnsi"/>
                <w:sz w:val="24"/>
                <w:szCs w:val="24"/>
              </w:rPr>
            </w:pPr>
            <w:r>
              <w:rPr>
                <w:rFonts w:cstheme="minorHAnsi"/>
                <w:sz w:val="24"/>
                <w:szCs w:val="24"/>
              </w:rPr>
              <w:t>k.wickings@unh.edu</w:t>
            </w:r>
          </w:p>
        </w:tc>
        <w:tc>
          <w:tcPr>
            <w:tcW w:w="1248" w:type="dxa"/>
          </w:tcPr>
          <w:p w:rsidR="00A57B6B" w:rsidRDefault="003F0C08" w:rsidP="007028B6">
            <w:pPr>
              <w:rPr>
                <w:rFonts w:cstheme="minorHAnsi"/>
                <w:sz w:val="24"/>
                <w:szCs w:val="24"/>
              </w:rPr>
            </w:pPr>
            <w:r>
              <w:rPr>
                <w:rFonts w:cstheme="minorHAnsi"/>
                <w:sz w:val="24"/>
                <w:szCs w:val="24"/>
              </w:rPr>
              <w:t>KBS</w:t>
            </w:r>
          </w:p>
        </w:tc>
        <w:tc>
          <w:tcPr>
            <w:tcW w:w="2149" w:type="dxa"/>
          </w:tcPr>
          <w:p w:rsidR="00A57B6B" w:rsidRDefault="00A57B6B" w:rsidP="007028B6">
            <w:pPr>
              <w:rPr>
                <w:rFonts w:cstheme="minorHAnsi"/>
                <w:sz w:val="24"/>
                <w:szCs w:val="24"/>
              </w:rPr>
            </w:pPr>
          </w:p>
        </w:tc>
      </w:tr>
      <w:tr w:rsidR="00E76B0F" w:rsidTr="00E76B0F">
        <w:tc>
          <w:tcPr>
            <w:tcW w:w="2856" w:type="dxa"/>
          </w:tcPr>
          <w:p w:rsidR="00E76B0F" w:rsidRDefault="00E76B0F" w:rsidP="007028B6">
            <w:pPr>
              <w:rPr>
                <w:rFonts w:cstheme="minorHAnsi"/>
                <w:sz w:val="24"/>
                <w:szCs w:val="24"/>
              </w:rPr>
            </w:pPr>
            <w:r>
              <w:rPr>
                <w:rFonts w:cstheme="minorHAnsi"/>
                <w:sz w:val="24"/>
                <w:szCs w:val="24"/>
              </w:rPr>
              <w:t xml:space="preserve">Stephanie </w:t>
            </w:r>
            <w:proofErr w:type="spellStart"/>
            <w:r>
              <w:rPr>
                <w:rFonts w:cstheme="minorHAnsi"/>
                <w:sz w:val="24"/>
                <w:szCs w:val="24"/>
              </w:rPr>
              <w:t>Bestlemeyer</w:t>
            </w:r>
            <w:proofErr w:type="spellEnd"/>
          </w:p>
        </w:tc>
        <w:tc>
          <w:tcPr>
            <w:tcW w:w="3323" w:type="dxa"/>
          </w:tcPr>
          <w:p w:rsidR="00E76B0F" w:rsidRDefault="00E76B0F" w:rsidP="007028B6">
            <w:pPr>
              <w:rPr>
                <w:rFonts w:cstheme="minorHAnsi"/>
                <w:sz w:val="24"/>
                <w:szCs w:val="24"/>
              </w:rPr>
            </w:pPr>
            <w:r>
              <w:rPr>
                <w:rFonts w:cstheme="minorHAnsi"/>
                <w:sz w:val="24"/>
                <w:szCs w:val="24"/>
              </w:rPr>
              <w:t>Stephanie@asombro.org</w:t>
            </w:r>
          </w:p>
        </w:tc>
        <w:tc>
          <w:tcPr>
            <w:tcW w:w="1248" w:type="dxa"/>
          </w:tcPr>
          <w:p w:rsidR="00E76B0F" w:rsidRDefault="00E76B0F" w:rsidP="007028B6">
            <w:pPr>
              <w:rPr>
                <w:rFonts w:cstheme="minorHAnsi"/>
                <w:sz w:val="24"/>
                <w:szCs w:val="24"/>
              </w:rPr>
            </w:pPr>
            <w:r>
              <w:rPr>
                <w:rFonts w:cstheme="minorHAnsi"/>
                <w:sz w:val="24"/>
                <w:szCs w:val="24"/>
              </w:rPr>
              <w:t>JRN</w:t>
            </w:r>
          </w:p>
        </w:tc>
        <w:tc>
          <w:tcPr>
            <w:tcW w:w="2149" w:type="dxa"/>
          </w:tcPr>
          <w:p w:rsidR="00E76B0F" w:rsidRDefault="00E76B0F" w:rsidP="007028B6">
            <w:pPr>
              <w:rPr>
                <w:rFonts w:cstheme="minorHAnsi"/>
                <w:sz w:val="24"/>
                <w:szCs w:val="24"/>
              </w:rPr>
            </w:pPr>
          </w:p>
        </w:tc>
      </w:tr>
      <w:tr w:rsidR="00727DCE" w:rsidTr="00E76B0F">
        <w:tc>
          <w:tcPr>
            <w:tcW w:w="2856" w:type="dxa"/>
          </w:tcPr>
          <w:p w:rsidR="00727DCE" w:rsidRDefault="00727DCE" w:rsidP="001109DF">
            <w:pPr>
              <w:rPr>
                <w:rFonts w:cstheme="minorHAnsi"/>
                <w:sz w:val="24"/>
                <w:szCs w:val="24"/>
              </w:rPr>
            </w:pPr>
            <w:r>
              <w:rPr>
                <w:rFonts w:cstheme="minorHAnsi"/>
                <w:sz w:val="24"/>
                <w:szCs w:val="24"/>
              </w:rPr>
              <w:t xml:space="preserve">Venetia </w:t>
            </w:r>
            <w:r w:rsidR="001109DF">
              <w:rPr>
                <w:rFonts w:cstheme="minorHAnsi"/>
                <w:sz w:val="24"/>
                <w:szCs w:val="24"/>
              </w:rPr>
              <w:t>Butler</w:t>
            </w:r>
          </w:p>
        </w:tc>
        <w:tc>
          <w:tcPr>
            <w:tcW w:w="3323" w:type="dxa"/>
          </w:tcPr>
          <w:p w:rsidR="00727DCE" w:rsidRDefault="001109DF" w:rsidP="007028B6">
            <w:pPr>
              <w:rPr>
                <w:rFonts w:cstheme="minorHAnsi"/>
                <w:sz w:val="24"/>
                <w:szCs w:val="24"/>
              </w:rPr>
            </w:pPr>
            <w:r>
              <w:rPr>
                <w:rFonts w:cstheme="minorHAnsi"/>
                <w:sz w:val="24"/>
                <w:szCs w:val="24"/>
              </w:rPr>
              <w:t>venetiabutler@bellsouth.net</w:t>
            </w:r>
          </w:p>
        </w:tc>
        <w:tc>
          <w:tcPr>
            <w:tcW w:w="1248" w:type="dxa"/>
          </w:tcPr>
          <w:p w:rsidR="00727DCE" w:rsidRDefault="00727DCE" w:rsidP="007028B6">
            <w:pPr>
              <w:rPr>
                <w:rFonts w:cstheme="minorHAnsi"/>
                <w:sz w:val="24"/>
                <w:szCs w:val="24"/>
              </w:rPr>
            </w:pPr>
            <w:r>
              <w:rPr>
                <w:rFonts w:cstheme="minorHAnsi"/>
                <w:sz w:val="24"/>
                <w:szCs w:val="24"/>
              </w:rPr>
              <w:t>GCE</w:t>
            </w:r>
          </w:p>
        </w:tc>
        <w:tc>
          <w:tcPr>
            <w:tcW w:w="2149" w:type="dxa"/>
          </w:tcPr>
          <w:p w:rsidR="00727DCE" w:rsidRDefault="00727DCE" w:rsidP="007028B6">
            <w:pPr>
              <w:rPr>
                <w:rFonts w:cstheme="minorHAnsi"/>
                <w:sz w:val="24"/>
                <w:szCs w:val="24"/>
              </w:rPr>
            </w:pPr>
          </w:p>
        </w:tc>
      </w:tr>
    </w:tbl>
    <w:p w:rsidR="00A57B6B" w:rsidRPr="00BC2294" w:rsidRDefault="00A57B6B" w:rsidP="007028B6">
      <w:pPr>
        <w:spacing w:after="0" w:line="240" w:lineRule="auto"/>
        <w:rPr>
          <w:rFonts w:cstheme="minorHAnsi"/>
          <w:sz w:val="24"/>
          <w:szCs w:val="24"/>
        </w:rPr>
      </w:pPr>
    </w:p>
    <w:p w:rsidR="0018448C" w:rsidRDefault="0018448C" w:rsidP="0018448C"/>
    <w:p w:rsidR="0018448C" w:rsidRDefault="0018448C" w:rsidP="0018448C"/>
    <w:p w:rsidR="0018448C" w:rsidRDefault="0018448C" w:rsidP="0018448C"/>
    <w:p w:rsidR="0018448C" w:rsidRDefault="0018448C" w:rsidP="0018448C"/>
    <w:p w:rsidR="0018448C" w:rsidRDefault="0018448C" w:rsidP="0018448C"/>
    <w:p w:rsidR="0018448C" w:rsidRPr="00AD0C07" w:rsidRDefault="00AD0C07" w:rsidP="00AD0C07">
      <w:pPr>
        <w:rPr>
          <w:b/>
          <w:bCs/>
        </w:rPr>
      </w:pPr>
      <w:r w:rsidRPr="00AD0C07">
        <w:rPr>
          <w:b/>
          <w:bCs/>
        </w:rPr>
        <w:lastRenderedPageBreak/>
        <w:t>Important</w:t>
      </w:r>
      <w:r w:rsidR="0018448C" w:rsidRPr="00AD0C07">
        <w:rPr>
          <w:b/>
          <w:bCs/>
        </w:rPr>
        <w:t xml:space="preserve"> links;</w:t>
      </w:r>
    </w:p>
    <w:p w:rsidR="0018448C" w:rsidRDefault="0018448C" w:rsidP="0018448C">
      <w:r>
        <w:t xml:space="preserve">The educational website of Ramat </w:t>
      </w:r>
      <w:proofErr w:type="spellStart"/>
      <w:r>
        <w:t>Hanadiv</w:t>
      </w:r>
      <w:proofErr w:type="spellEnd"/>
      <w:r>
        <w:t xml:space="preserve"> LTER site in Israel:</w:t>
      </w:r>
    </w:p>
    <w:p w:rsidR="0018448C" w:rsidRDefault="0018448C" w:rsidP="0018448C">
      <w:hyperlink r:id="rId8" w:history="1">
        <w:r>
          <w:rPr>
            <w:rStyle w:val="Hyperlink"/>
          </w:rPr>
          <w:t>http://www.ramathanadiv-edu.org.il/programs.asp</w:t>
        </w:r>
      </w:hyperlink>
    </w:p>
    <w:p w:rsidR="0018448C" w:rsidRDefault="0018448C" w:rsidP="0018448C">
      <w:r>
        <w:t>The link to the LTER-EDU program:</w:t>
      </w:r>
    </w:p>
    <w:p w:rsidR="0018448C" w:rsidRDefault="0018448C" w:rsidP="0018448C">
      <w:hyperlink r:id="rId9" w:history="1">
        <w:r>
          <w:rPr>
            <w:rStyle w:val="Hyperlink"/>
          </w:rPr>
          <w:t>http://www.ramathanadiv-edu.org.il/Lter/LterEng/main.asp</w:t>
        </w:r>
      </w:hyperlink>
    </w:p>
    <w:p w:rsidR="0018448C" w:rsidRDefault="0018448C" w:rsidP="0018448C">
      <w:r>
        <w:t>The link for the film of how to use the website:</w:t>
      </w:r>
    </w:p>
    <w:p w:rsidR="0018448C" w:rsidRDefault="0018448C" w:rsidP="0018448C">
      <w:pPr>
        <w:rPr>
          <w:rStyle w:val="Hyperlink"/>
        </w:rPr>
      </w:pPr>
      <w:hyperlink r:id="rId10" w:history="1">
        <w:r>
          <w:rPr>
            <w:rStyle w:val="Hyperlink"/>
          </w:rPr>
          <w:t>http://youtu.be/rZkHBCSDb9E</w:t>
        </w:r>
      </w:hyperlink>
    </w:p>
    <w:p w:rsidR="0018448C" w:rsidRDefault="0018448C" w:rsidP="0018448C">
      <w:r>
        <w:t>The link to the film about the training course we did for European teachers at RH:</w:t>
      </w:r>
    </w:p>
    <w:p w:rsidR="0018448C" w:rsidRDefault="0018448C" w:rsidP="0018448C">
      <w:pPr>
        <w:rPr>
          <w:rStyle w:val="Hyperlink"/>
        </w:rPr>
      </w:pPr>
      <w:hyperlink r:id="rId11" w:history="1">
        <w:r>
          <w:rPr>
            <w:rStyle w:val="Hyperlink"/>
          </w:rPr>
          <w:t>http://youtu.be/_qyZb0InyHs</w:t>
        </w:r>
      </w:hyperlink>
    </w:p>
    <w:p w:rsidR="0018448C" w:rsidRDefault="0018448C" w:rsidP="0018448C">
      <w:r>
        <w:t>The link for the film we made about research at RH:</w:t>
      </w:r>
    </w:p>
    <w:p w:rsidR="0018448C" w:rsidRDefault="0018448C" w:rsidP="0018448C">
      <w:hyperlink r:id="rId12" w:history="1">
        <w:r>
          <w:rPr>
            <w:rStyle w:val="Hyperlink"/>
          </w:rPr>
          <w:t>http://www.ramathanadiv-edu.org.il/movies.asp</w:t>
        </w:r>
      </w:hyperlink>
      <w:r>
        <w:t xml:space="preserve">  please </w:t>
      </w:r>
      <w:proofErr w:type="gramStart"/>
      <w:r>
        <w:t>look</w:t>
      </w:r>
      <w:proofErr w:type="gramEnd"/>
      <w:r>
        <w:t xml:space="preserve"> under- "exploring Ramat </w:t>
      </w:r>
      <w:proofErr w:type="spellStart"/>
      <w:r>
        <w:t>Hanadiv</w:t>
      </w:r>
      <w:proofErr w:type="spellEnd"/>
      <w:r>
        <w:t>"</w:t>
      </w:r>
    </w:p>
    <w:p w:rsidR="007028B6" w:rsidRPr="00BC2294" w:rsidRDefault="00AD0C07" w:rsidP="00AD0C07">
      <w:pPr>
        <w:rPr>
          <w:rFonts w:cstheme="minorHAnsi"/>
          <w:sz w:val="24"/>
          <w:szCs w:val="24"/>
        </w:rPr>
      </w:pPr>
      <w:r>
        <w:rPr>
          <w:rFonts w:cstheme="minorHAnsi"/>
          <w:noProof/>
          <w:sz w:val="24"/>
          <w:szCs w:val="24"/>
          <w:lang w:bidi="he-IL"/>
        </w:rPr>
        <w:drawing>
          <wp:anchor distT="0" distB="0" distL="114300" distR="114300" simplePos="0" relativeHeight="251658240" behindDoc="0" locked="0" layoutInCell="1" allowOverlap="1" wp14:anchorId="31B2C532" wp14:editId="3243ECD3">
            <wp:simplePos x="0" y="0"/>
            <wp:positionH relativeFrom="column">
              <wp:posOffset>0</wp:posOffset>
            </wp:positionH>
            <wp:positionV relativeFrom="paragraph">
              <wp:posOffset>1454150</wp:posOffset>
            </wp:positionV>
            <wp:extent cx="2933065" cy="2199640"/>
            <wp:effectExtent l="0" t="0" r="635" b="0"/>
            <wp:wrapSquare wrapText="bothSides"/>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eit &amp; kari at ASM LTER.JPG"/>
                    <pic:cNvPicPr/>
                  </pic:nvPicPr>
                  <pic:blipFill>
                    <a:blip r:embed="rId13">
                      <a:extLst>
                        <a:ext uri="{28A0092B-C50C-407E-A947-70E740481C1C}">
                          <a14:useLocalDpi xmlns:a14="http://schemas.microsoft.com/office/drawing/2010/main" val="0"/>
                        </a:ext>
                      </a:extLst>
                    </a:blip>
                    <a:stretch>
                      <a:fillRect/>
                    </a:stretch>
                  </pic:blipFill>
                  <pic:spPr>
                    <a:xfrm>
                      <a:off x="0" y="0"/>
                      <a:ext cx="2933065" cy="2199640"/>
                    </a:xfrm>
                    <a:prstGeom prst="rect">
                      <a:avLst/>
                    </a:prstGeom>
                  </pic:spPr>
                </pic:pic>
              </a:graphicData>
            </a:graphic>
            <wp14:sizeRelH relativeFrom="page">
              <wp14:pctWidth>0</wp14:pctWidth>
            </wp14:sizeRelH>
            <wp14:sizeRelV relativeFrom="page">
              <wp14:pctHeight>0</wp14:pctHeight>
            </wp14:sizeRelV>
          </wp:anchor>
        </w:drawing>
      </w:r>
    </w:p>
    <w:sectPr w:rsidR="007028B6" w:rsidRPr="00BC2294" w:rsidSect="00E911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5A14AA"/>
    <w:multiLevelType w:val="hybridMultilevel"/>
    <w:tmpl w:val="CC321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C37154"/>
    <w:multiLevelType w:val="hybridMultilevel"/>
    <w:tmpl w:val="0672B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364D21"/>
    <w:multiLevelType w:val="hybridMultilevel"/>
    <w:tmpl w:val="6494D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6D541C"/>
    <w:multiLevelType w:val="hybridMultilevel"/>
    <w:tmpl w:val="EEA86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DF1"/>
    <w:rsid w:val="00050C07"/>
    <w:rsid w:val="00090E0A"/>
    <w:rsid w:val="001109DF"/>
    <w:rsid w:val="0017343D"/>
    <w:rsid w:val="0018448C"/>
    <w:rsid w:val="001965B2"/>
    <w:rsid w:val="001C2F34"/>
    <w:rsid w:val="002415A0"/>
    <w:rsid w:val="00286F22"/>
    <w:rsid w:val="003521EE"/>
    <w:rsid w:val="003F0C08"/>
    <w:rsid w:val="00480614"/>
    <w:rsid w:val="00493D06"/>
    <w:rsid w:val="004B0B9E"/>
    <w:rsid w:val="00536564"/>
    <w:rsid w:val="0057159C"/>
    <w:rsid w:val="005733BE"/>
    <w:rsid w:val="005D20C0"/>
    <w:rsid w:val="006025E8"/>
    <w:rsid w:val="00617150"/>
    <w:rsid w:val="0064206C"/>
    <w:rsid w:val="006C07FB"/>
    <w:rsid w:val="007028B6"/>
    <w:rsid w:val="00727DCE"/>
    <w:rsid w:val="00757DF1"/>
    <w:rsid w:val="0076216E"/>
    <w:rsid w:val="007D6E76"/>
    <w:rsid w:val="00865608"/>
    <w:rsid w:val="009848FF"/>
    <w:rsid w:val="00992538"/>
    <w:rsid w:val="00A3060A"/>
    <w:rsid w:val="00A57B6B"/>
    <w:rsid w:val="00AD0C07"/>
    <w:rsid w:val="00B0367E"/>
    <w:rsid w:val="00B06557"/>
    <w:rsid w:val="00B34FD8"/>
    <w:rsid w:val="00B40EB3"/>
    <w:rsid w:val="00B531FE"/>
    <w:rsid w:val="00B55B65"/>
    <w:rsid w:val="00B843F1"/>
    <w:rsid w:val="00BC2294"/>
    <w:rsid w:val="00C3737E"/>
    <w:rsid w:val="00C7683A"/>
    <w:rsid w:val="00D25DDB"/>
    <w:rsid w:val="00D81EA5"/>
    <w:rsid w:val="00E76B0F"/>
    <w:rsid w:val="00E911AE"/>
    <w:rsid w:val="00F148D3"/>
    <w:rsid w:val="00F569E7"/>
    <w:rsid w:val="00F64C61"/>
    <w:rsid w:val="00F7774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1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43F1"/>
    <w:pPr>
      <w:ind w:left="720"/>
      <w:contextualSpacing/>
    </w:pPr>
  </w:style>
  <w:style w:type="table" w:styleId="a4">
    <w:name w:val="Table Grid"/>
    <w:basedOn w:val="a1"/>
    <w:uiPriority w:val="59"/>
    <w:rsid w:val="00A57B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0"/>
    <w:uiPriority w:val="99"/>
    <w:unhideWhenUsed/>
    <w:rsid w:val="003F0C08"/>
    <w:rPr>
      <w:color w:val="0000FF" w:themeColor="hyperlink"/>
      <w:u w:val="single"/>
    </w:rPr>
  </w:style>
  <w:style w:type="paragraph" w:styleId="a5">
    <w:name w:val="Balloon Text"/>
    <w:basedOn w:val="a"/>
    <w:link w:val="a6"/>
    <w:uiPriority w:val="99"/>
    <w:semiHidden/>
    <w:unhideWhenUsed/>
    <w:rsid w:val="00AD0C07"/>
    <w:pPr>
      <w:spacing w:after="0" w:line="240" w:lineRule="auto"/>
    </w:pPr>
    <w:rPr>
      <w:rFonts w:ascii="Tahoma" w:hAnsi="Tahoma" w:cs="Tahoma"/>
      <w:sz w:val="16"/>
      <w:szCs w:val="16"/>
    </w:rPr>
  </w:style>
  <w:style w:type="character" w:customStyle="1" w:styleId="a6">
    <w:name w:val="טקסט בלונים תו"/>
    <w:basedOn w:val="a0"/>
    <w:link w:val="a5"/>
    <w:uiPriority w:val="99"/>
    <w:semiHidden/>
    <w:rsid w:val="00AD0C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1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43F1"/>
    <w:pPr>
      <w:ind w:left="720"/>
      <w:contextualSpacing/>
    </w:pPr>
  </w:style>
  <w:style w:type="table" w:styleId="a4">
    <w:name w:val="Table Grid"/>
    <w:basedOn w:val="a1"/>
    <w:uiPriority w:val="59"/>
    <w:rsid w:val="00A57B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0"/>
    <w:uiPriority w:val="99"/>
    <w:unhideWhenUsed/>
    <w:rsid w:val="003F0C08"/>
    <w:rPr>
      <w:color w:val="0000FF" w:themeColor="hyperlink"/>
      <w:u w:val="single"/>
    </w:rPr>
  </w:style>
  <w:style w:type="paragraph" w:styleId="a5">
    <w:name w:val="Balloon Text"/>
    <w:basedOn w:val="a"/>
    <w:link w:val="a6"/>
    <w:uiPriority w:val="99"/>
    <w:semiHidden/>
    <w:unhideWhenUsed/>
    <w:rsid w:val="00AD0C07"/>
    <w:pPr>
      <w:spacing w:after="0" w:line="240" w:lineRule="auto"/>
    </w:pPr>
    <w:rPr>
      <w:rFonts w:ascii="Tahoma" w:hAnsi="Tahoma" w:cs="Tahoma"/>
      <w:sz w:val="16"/>
      <w:szCs w:val="16"/>
    </w:rPr>
  </w:style>
  <w:style w:type="character" w:customStyle="1" w:styleId="a6">
    <w:name w:val="טקסט בלונים תו"/>
    <w:basedOn w:val="a0"/>
    <w:link w:val="a5"/>
    <w:uiPriority w:val="99"/>
    <w:semiHidden/>
    <w:rsid w:val="00AD0C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097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amathanadiv-edu.org.il/programs.asp" TargetMode="External"/><Relationship Id="rId13"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hyperlink" Target="mailto:ebsparrow@alaska.edu" TargetMode="External"/><Relationship Id="rId12" Type="http://schemas.openxmlformats.org/officeDocument/2006/relationships/hyperlink" Target="http://www.ramathanadiv-edu.org.il/movies.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charnes@gmail.com" TargetMode="External"/><Relationship Id="rId11" Type="http://schemas.openxmlformats.org/officeDocument/2006/relationships/hyperlink" Target="http://youtu.be/_qyZb0InyH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youtu.be/rZkHBCSDb9E" TargetMode="External"/><Relationship Id="rId4" Type="http://schemas.openxmlformats.org/officeDocument/2006/relationships/settings" Target="settings.xml"/><Relationship Id="rId9" Type="http://schemas.openxmlformats.org/officeDocument/2006/relationships/hyperlink" Target="http://www.ramathanadiv-edu.org.il/Lter/LterEng/main.as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1192</Words>
  <Characters>5963</Characters>
  <Application>Microsoft Office Word</Application>
  <DocSecurity>0</DocSecurity>
  <Lines>49</Lines>
  <Paragraphs>14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Oregon State University</Company>
  <LinksUpToDate>false</LinksUpToDate>
  <CharactersWithSpaces>7141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 O'Connel</dc:creator>
  <cp:lastModifiedBy>Administrator</cp:lastModifiedBy>
  <cp:revision>7</cp:revision>
  <dcterms:created xsi:type="dcterms:W3CDTF">2012-09-26T06:25:00Z</dcterms:created>
  <dcterms:modified xsi:type="dcterms:W3CDTF">2012-09-26T06:31:00Z</dcterms:modified>
</cp:coreProperties>
</file>